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566B" w:rsidRPr="00F4566B" w:rsidRDefault="00F4566B" w:rsidP="00F4566B">
      <w:pPr>
        <w:jc w:val="center"/>
        <w:rPr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drawing>
          <wp:inline distT="0" distB="0" distL="0" distR="0">
            <wp:extent cx="552450" cy="685800"/>
            <wp:effectExtent l="0" t="0" r="0" b="0"/>
            <wp:docPr id="4" name="Рисунок 4" descr="Описание: 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4566B" w:rsidRPr="00F4566B" w:rsidRDefault="00F4566B" w:rsidP="00F4566B">
      <w:pPr>
        <w:jc w:val="center"/>
        <w:rPr>
          <w:b/>
          <w:bCs/>
          <w:color w:val="000000"/>
          <w:sz w:val="28"/>
          <w:szCs w:val="28"/>
        </w:rPr>
      </w:pPr>
      <w:r w:rsidRPr="00F4566B">
        <w:rPr>
          <w:b/>
          <w:color w:val="000000"/>
          <w:sz w:val="28"/>
          <w:szCs w:val="28"/>
        </w:rPr>
        <w:t>Г</w:t>
      </w:r>
      <w:r w:rsidRPr="00F4566B">
        <w:rPr>
          <w:b/>
          <w:bCs/>
          <w:color w:val="000000"/>
          <w:sz w:val="28"/>
          <w:szCs w:val="28"/>
        </w:rPr>
        <w:t>ЛАВА МУНИЦИПАЛЬНОГО ОБРАЗОВАНИЯ</w:t>
      </w:r>
    </w:p>
    <w:p w:rsidR="00F4566B" w:rsidRPr="00F4566B" w:rsidRDefault="00F4566B" w:rsidP="00F4566B">
      <w:pPr>
        <w:jc w:val="center"/>
        <w:rPr>
          <w:b/>
          <w:bCs/>
          <w:color w:val="000000"/>
          <w:sz w:val="28"/>
          <w:szCs w:val="28"/>
        </w:rPr>
      </w:pPr>
      <w:r w:rsidRPr="00F4566B">
        <w:rPr>
          <w:b/>
          <w:bCs/>
          <w:color w:val="000000"/>
          <w:sz w:val="28"/>
          <w:szCs w:val="28"/>
        </w:rPr>
        <w:t>«КАМЕНСКИЙ ГОРОДСКОЙ ОКРУГ»</w:t>
      </w:r>
    </w:p>
    <w:p w:rsidR="00F4566B" w:rsidRPr="00F4566B" w:rsidRDefault="00F4566B" w:rsidP="00F4566B">
      <w:pPr>
        <w:keepNext/>
        <w:pBdr>
          <w:bottom w:val="double" w:sz="6" w:space="1" w:color="auto"/>
        </w:pBdr>
        <w:jc w:val="center"/>
        <w:outlineLvl w:val="5"/>
        <w:rPr>
          <w:b/>
          <w:bCs/>
          <w:color w:val="000000"/>
          <w:spacing w:val="100"/>
          <w:sz w:val="28"/>
          <w:szCs w:val="28"/>
        </w:rPr>
      </w:pPr>
      <w:r w:rsidRPr="00F4566B">
        <w:rPr>
          <w:b/>
          <w:bCs/>
          <w:color w:val="000000"/>
          <w:spacing w:val="100"/>
          <w:sz w:val="28"/>
          <w:szCs w:val="28"/>
        </w:rPr>
        <w:t>ПОСТАНОВЛЕНИЕ</w:t>
      </w:r>
    </w:p>
    <w:p w:rsidR="00F4566B" w:rsidRPr="00F4566B" w:rsidRDefault="004529FE" w:rsidP="00F4566B">
      <w:pPr>
        <w:rPr>
          <w:sz w:val="28"/>
          <w:szCs w:val="28"/>
        </w:rPr>
      </w:pPr>
      <w:r>
        <w:rPr>
          <w:sz w:val="28"/>
          <w:szCs w:val="28"/>
        </w:rPr>
        <w:t>22.06.2021</w:t>
      </w:r>
      <w:r w:rsidR="00F4566B" w:rsidRPr="00F4566B">
        <w:rPr>
          <w:sz w:val="28"/>
          <w:szCs w:val="28"/>
        </w:rPr>
        <w:t xml:space="preserve">                                                                               </w:t>
      </w:r>
      <w:r w:rsidR="00B971A2">
        <w:rPr>
          <w:sz w:val="28"/>
          <w:szCs w:val="28"/>
        </w:rPr>
        <w:t xml:space="preserve">                          </w:t>
      </w:r>
      <w:r>
        <w:rPr>
          <w:sz w:val="28"/>
          <w:szCs w:val="28"/>
        </w:rPr>
        <w:tab/>
      </w:r>
      <w:r w:rsidR="00F4566B" w:rsidRPr="00F4566B">
        <w:rPr>
          <w:sz w:val="28"/>
          <w:szCs w:val="28"/>
        </w:rPr>
        <w:t xml:space="preserve"> № </w:t>
      </w:r>
      <w:r>
        <w:rPr>
          <w:sz w:val="28"/>
          <w:szCs w:val="28"/>
        </w:rPr>
        <w:t>1069</w:t>
      </w:r>
    </w:p>
    <w:p w:rsidR="00F4566B" w:rsidRPr="00F4566B" w:rsidRDefault="00F4566B" w:rsidP="00F4566B">
      <w:pPr>
        <w:jc w:val="center"/>
        <w:rPr>
          <w:rFonts w:eastAsia="Arial Unicode MS"/>
          <w:sz w:val="28"/>
          <w:szCs w:val="28"/>
        </w:rPr>
      </w:pPr>
      <w:r w:rsidRPr="00F4566B">
        <w:rPr>
          <w:rFonts w:eastAsia="Arial Unicode MS"/>
          <w:sz w:val="28"/>
          <w:szCs w:val="28"/>
        </w:rPr>
        <w:t>п. Мартюш</w:t>
      </w:r>
    </w:p>
    <w:p w:rsidR="00F4566B" w:rsidRPr="00F4566B" w:rsidRDefault="00F4566B" w:rsidP="00F4566B">
      <w:pPr>
        <w:jc w:val="right"/>
      </w:pPr>
    </w:p>
    <w:p w:rsidR="00F4566B" w:rsidRPr="00F4566B" w:rsidRDefault="00F4566B" w:rsidP="00F4566B">
      <w:pPr>
        <w:jc w:val="center"/>
        <w:rPr>
          <w:b/>
          <w:i/>
        </w:rPr>
      </w:pPr>
    </w:p>
    <w:p w:rsidR="00A95161" w:rsidRPr="00A95161" w:rsidRDefault="00F4566B" w:rsidP="00A95161">
      <w:pPr>
        <w:jc w:val="center"/>
        <w:rPr>
          <w:rFonts w:ascii="Liberation Serif" w:hAnsi="Liberation Serif"/>
          <w:b/>
          <w:i/>
          <w:sz w:val="28"/>
          <w:szCs w:val="28"/>
        </w:rPr>
      </w:pPr>
      <w:r w:rsidRPr="00F4566B">
        <w:rPr>
          <w:rFonts w:ascii="Liberation Serif" w:hAnsi="Liberation Serif"/>
          <w:b/>
          <w:i/>
          <w:sz w:val="28"/>
          <w:szCs w:val="28"/>
        </w:rPr>
        <w:t xml:space="preserve">О внесении изменений </w:t>
      </w:r>
      <w:r w:rsidR="00A95161">
        <w:rPr>
          <w:rFonts w:ascii="Liberation Serif" w:hAnsi="Liberation Serif"/>
          <w:b/>
          <w:i/>
          <w:sz w:val="28"/>
          <w:szCs w:val="28"/>
        </w:rPr>
        <w:t xml:space="preserve">в </w:t>
      </w:r>
      <w:r w:rsidR="00A95161" w:rsidRPr="00A95161">
        <w:rPr>
          <w:rFonts w:ascii="Liberation Serif" w:hAnsi="Liberation Serif"/>
          <w:b/>
          <w:i/>
          <w:sz w:val="28"/>
          <w:szCs w:val="28"/>
        </w:rPr>
        <w:t>комплексн</w:t>
      </w:r>
      <w:r w:rsidR="00A95161">
        <w:rPr>
          <w:rFonts w:ascii="Liberation Serif" w:hAnsi="Liberation Serif"/>
          <w:b/>
          <w:i/>
          <w:sz w:val="28"/>
          <w:szCs w:val="28"/>
        </w:rPr>
        <w:t>ую</w:t>
      </w:r>
      <w:r w:rsidR="00A95161" w:rsidRPr="00A95161">
        <w:rPr>
          <w:rFonts w:ascii="Liberation Serif" w:hAnsi="Liberation Serif"/>
          <w:b/>
          <w:i/>
          <w:sz w:val="28"/>
          <w:szCs w:val="28"/>
        </w:rPr>
        <w:t xml:space="preserve"> программ</w:t>
      </w:r>
      <w:r w:rsidR="00A95161">
        <w:rPr>
          <w:rFonts w:ascii="Liberation Serif" w:hAnsi="Liberation Serif"/>
          <w:b/>
          <w:i/>
          <w:sz w:val="28"/>
          <w:szCs w:val="28"/>
        </w:rPr>
        <w:t>у</w:t>
      </w:r>
    </w:p>
    <w:p w:rsidR="00F4566B" w:rsidRPr="00F4566B" w:rsidRDefault="00A95161" w:rsidP="00A95161">
      <w:pPr>
        <w:jc w:val="center"/>
        <w:rPr>
          <w:rFonts w:ascii="Liberation Serif" w:hAnsi="Liberation Serif"/>
          <w:b/>
          <w:i/>
          <w:sz w:val="28"/>
          <w:szCs w:val="28"/>
        </w:rPr>
      </w:pPr>
      <w:r w:rsidRPr="00A95161">
        <w:rPr>
          <w:rFonts w:ascii="Liberation Serif" w:hAnsi="Liberation Serif"/>
          <w:b/>
          <w:i/>
          <w:sz w:val="28"/>
          <w:szCs w:val="28"/>
        </w:rPr>
        <w:t>«Формирование законопослушного поведения участников дорожного движения на территории Каменского городского округа на 2019-2021 годы»</w:t>
      </w:r>
      <w:r w:rsidR="00F4566B" w:rsidRPr="00F4566B">
        <w:rPr>
          <w:rFonts w:ascii="Liberation Serif" w:hAnsi="Liberation Serif"/>
          <w:b/>
          <w:i/>
          <w:sz w:val="28"/>
          <w:szCs w:val="28"/>
        </w:rPr>
        <w:t xml:space="preserve">, </w:t>
      </w:r>
      <w:proofErr w:type="gramStart"/>
      <w:r w:rsidR="00F4566B" w:rsidRPr="00F4566B">
        <w:rPr>
          <w:rFonts w:ascii="Liberation Serif" w:hAnsi="Liberation Serif"/>
          <w:b/>
          <w:i/>
          <w:sz w:val="28"/>
          <w:szCs w:val="28"/>
        </w:rPr>
        <w:t>утвержденную</w:t>
      </w:r>
      <w:proofErr w:type="gramEnd"/>
      <w:r w:rsidR="00F4566B" w:rsidRPr="00F4566B">
        <w:rPr>
          <w:rFonts w:ascii="Liberation Serif" w:hAnsi="Liberation Serif"/>
          <w:b/>
          <w:i/>
          <w:sz w:val="28"/>
          <w:szCs w:val="28"/>
        </w:rPr>
        <w:t xml:space="preserve"> постановлением Главы Каменского городского округа от 2</w:t>
      </w:r>
      <w:r>
        <w:rPr>
          <w:rFonts w:ascii="Liberation Serif" w:hAnsi="Liberation Serif"/>
          <w:b/>
          <w:i/>
          <w:sz w:val="28"/>
          <w:szCs w:val="28"/>
        </w:rPr>
        <w:t>5</w:t>
      </w:r>
      <w:r w:rsidR="00F4566B" w:rsidRPr="00F4566B">
        <w:rPr>
          <w:rFonts w:ascii="Liberation Serif" w:hAnsi="Liberation Serif"/>
          <w:b/>
          <w:i/>
          <w:sz w:val="28"/>
          <w:szCs w:val="28"/>
        </w:rPr>
        <w:t>.</w:t>
      </w:r>
      <w:r>
        <w:rPr>
          <w:rFonts w:ascii="Liberation Serif" w:hAnsi="Liberation Serif"/>
          <w:b/>
          <w:i/>
          <w:sz w:val="28"/>
          <w:szCs w:val="28"/>
        </w:rPr>
        <w:t>10</w:t>
      </w:r>
      <w:r w:rsidR="00F4566B" w:rsidRPr="00F4566B">
        <w:rPr>
          <w:rFonts w:ascii="Liberation Serif" w:hAnsi="Liberation Serif"/>
          <w:b/>
          <w:i/>
          <w:sz w:val="28"/>
          <w:szCs w:val="28"/>
        </w:rPr>
        <w:t>.201</w:t>
      </w:r>
      <w:r>
        <w:rPr>
          <w:rFonts w:ascii="Liberation Serif" w:hAnsi="Liberation Serif"/>
          <w:b/>
          <w:i/>
          <w:sz w:val="28"/>
          <w:szCs w:val="28"/>
        </w:rPr>
        <w:t>9</w:t>
      </w:r>
      <w:r w:rsidR="00F4566B" w:rsidRPr="00F4566B">
        <w:rPr>
          <w:rFonts w:ascii="Liberation Serif" w:hAnsi="Liberation Serif"/>
          <w:b/>
          <w:i/>
          <w:sz w:val="28"/>
          <w:szCs w:val="28"/>
        </w:rPr>
        <w:t>г. №</w:t>
      </w:r>
      <w:r>
        <w:rPr>
          <w:rFonts w:ascii="Liberation Serif" w:hAnsi="Liberation Serif"/>
          <w:b/>
          <w:i/>
          <w:sz w:val="28"/>
          <w:szCs w:val="28"/>
        </w:rPr>
        <w:t>1908</w:t>
      </w:r>
    </w:p>
    <w:p w:rsidR="00F4566B" w:rsidRPr="00F4566B" w:rsidRDefault="00F4566B" w:rsidP="00F4566B">
      <w:pPr>
        <w:jc w:val="center"/>
        <w:rPr>
          <w:rFonts w:ascii="Liberation Serif" w:hAnsi="Liberation Serif"/>
          <w:b/>
          <w:i/>
        </w:rPr>
      </w:pPr>
    </w:p>
    <w:p w:rsidR="00F4566B" w:rsidRPr="00F4566B" w:rsidRDefault="00F4566B" w:rsidP="00F4566B">
      <w:pPr>
        <w:jc w:val="center"/>
        <w:rPr>
          <w:rFonts w:ascii="Liberation Serif" w:hAnsi="Liberation Serif"/>
          <w:b/>
          <w:i/>
        </w:rPr>
      </w:pPr>
    </w:p>
    <w:p w:rsidR="00F4566B" w:rsidRPr="00F4566B" w:rsidRDefault="00F4566B" w:rsidP="00F4566B">
      <w:pPr>
        <w:widowControl w:val="0"/>
        <w:autoSpaceDE w:val="0"/>
        <w:autoSpaceDN w:val="0"/>
        <w:adjustRightInd w:val="0"/>
        <w:ind w:firstLine="567"/>
        <w:jc w:val="both"/>
        <w:rPr>
          <w:rFonts w:ascii="Liberation Serif" w:hAnsi="Liberation Serif"/>
          <w:sz w:val="28"/>
          <w:szCs w:val="28"/>
        </w:rPr>
      </w:pPr>
      <w:r w:rsidRPr="00F4566B">
        <w:rPr>
          <w:rFonts w:ascii="Liberation Serif" w:hAnsi="Liberation Serif"/>
          <w:sz w:val="28"/>
          <w:szCs w:val="28"/>
        </w:rPr>
        <w:t>В целях реализации поручения  Президента РФ от 11.04.2016 №Пр-637 ГС по итогам заседания президиума Государственного совета Рос</w:t>
      </w:r>
      <w:r w:rsidR="005726CE">
        <w:rPr>
          <w:rFonts w:ascii="Liberation Serif" w:hAnsi="Liberation Serif"/>
          <w:sz w:val="28"/>
          <w:szCs w:val="28"/>
        </w:rPr>
        <w:t>сийской Федерации 14 марта 2016</w:t>
      </w:r>
      <w:r w:rsidRPr="00F4566B">
        <w:rPr>
          <w:rFonts w:ascii="Liberation Serif" w:hAnsi="Liberation Serif"/>
          <w:sz w:val="28"/>
          <w:szCs w:val="28"/>
        </w:rPr>
        <w:t>г., руководствуясь Постановлением Главы Каменского городского округа от 2</w:t>
      </w:r>
      <w:r w:rsidR="00507773">
        <w:rPr>
          <w:rFonts w:ascii="Liberation Serif" w:hAnsi="Liberation Serif"/>
          <w:sz w:val="28"/>
          <w:szCs w:val="28"/>
        </w:rPr>
        <w:t>9</w:t>
      </w:r>
      <w:r w:rsidRPr="00F4566B">
        <w:rPr>
          <w:rFonts w:ascii="Liberation Serif" w:hAnsi="Liberation Serif"/>
          <w:sz w:val="28"/>
          <w:szCs w:val="28"/>
        </w:rPr>
        <w:t>.</w:t>
      </w:r>
      <w:r w:rsidR="00507773">
        <w:rPr>
          <w:rFonts w:ascii="Liberation Serif" w:hAnsi="Liberation Serif"/>
          <w:sz w:val="28"/>
          <w:szCs w:val="28"/>
        </w:rPr>
        <w:t>06</w:t>
      </w:r>
      <w:r w:rsidRPr="00F4566B">
        <w:rPr>
          <w:rFonts w:ascii="Liberation Serif" w:hAnsi="Liberation Serif"/>
          <w:sz w:val="28"/>
          <w:szCs w:val="28"/>
        </w:rPr>
        <w:t>.201</w:t>
      </w:r>
      <w:r w:rsidR="00507773">
        <w:rPr>
          <w:rFonts w:ascii="Liberation Serif" w:hAnsi="Liberation Serif"/>
          <w:sz w:val="28"/>
          <w:szCs w:val="28"/>
        </w:rPr>
        <w:t>5</w:t>
      </w:r>
      <w:r w:rsidR="005726CE">
        <w:rPr>
          <w:rFonts w:ascii="Liberation Serif" w:hAnsi="Liberation Serif"/>
          <w:sz w:val="28"/>
          <w:szCs w:val="28"/>
        </w:rPr>
        <w:t>г.</w:t>
      </w:r>
      <w:r w:rsidRPr="00F4566B">
        <w:rPr>
          <w:rFonts w:ascii="Liberation Serif" w:hAnsi="Liberation Serif"/>
          <w:sz w:val="28"/>
          <w:szCs w:val="28"/>
        </w:rPr>
        <w:t xml:space="preserve"> № </w:t>
      </w:r>
      <w:r w:rsidR="00507773">
        <w:rPr>
          <w:rFonts w:ascii="Liberation Serif" w:hAnsi="Liberation Serif"/>
          <w:sz w:val="28"/>
          <w:szCs w:val="28"/>
        </w:rPr>
        <w:t>1812</w:t>
      </w:r>
      <w:r w:rsidRPr="00F4566B">
        <w:rPr>
          <w:rFonts w:ascii="Liberation Serif" w:hAnsi="Liberation Serif"/>
          <w:sz w:val="28"/>
          <w:szCs w:val="28"/>
        </w:rPr>
        <w:t xml:space="preserve"> «Об утверждении Порядка формирования и реализации </w:t>
      </w:r>
      <w:r w:rsidR="00507773">
        <w:rPr>
          <w:rFonts w:ascii="Liberation Serif" w:hAnsi="Liberation Serif"/>
          <w:sz w:val="28"/>
          <w:szCs w:val="28"/>
        </w:rPr>
        <w:t>комплексных</w:t>
      </w:r>
      <w:r w:rsidRPr="00F4566B">
        <w:rPr>
          <w:rFonts w:ascii="Liberation Serif" w:hAnsi="Liberation Serif"/>
          <w:sz w:val="28"/>
          <w:szCs w:val="28"/>
        </w:rPr>
        <w:t xml:space="preserve"> программ Каменского городского  округа»,  Уставом Каменского городского округа</w:t>
      </w:r>
    </w:p>
    <w:p w:rsidR="00F4566B" w:rsidRPr="00F4566B" w:rsidRDefault="00F4566B" w:rsidP="00F4566B">
      <w:pPr>
        <w:autoSpaceDE w:val="0"/>
        <w:autoSpaceDN w:val="0"/>
        <w:adjustRightInd w:val="0"/>
        <w:jc w:val="both"/>
        <w:rPr>
          <w:rFonts w:ascii="Liberation Serif" w:hAnsi="Liberation Serif"/>
          <w:b/>
          <w:sz w:val="28"/>
          <w:szCs w:val="28"/>
        </w:rPr>
      </w:pPr>
      <w:r w:rsidRPr="00F4566B">
        <w:rPr>
          <w:rFonts w:ascii="Liberation Serif" w:hAnsi="Liberation Serif"/>
          <w:b/>
          <w:sz w:val="28"/>
          <w:szCs w:val="28"/>
        </w:rPr>
        <w:t>ПОСТАНОВЛЯЮ:</w:t>
      </w:r>
    </w:p>
    <w:p w:rsidR="00F4566B" w:rsidRDefault="00F4566B" w:rsidP="00573256">
      <w:pPr>
        <w:tabs>
          <w:tab w:val="left" w:pos="284"/>
        </w:tabs>
        <w:jc w:val="both"/>
        <w:rPr>
          <w:rFonts w:ascii="Liberation Serif" w:hAnsi="Liberation Serif"/>
          <w:sz w:val="28"/>
          <w:szCs w:val="28"/>
        </w:rPr>
      </w:pPr>
      <w:r w:rsidRPr="00F4566B">
        <w:rPr>
          <w:rFonts w:ascii="Liberation Serif" w:hAnsi="Liberation Serif"/>
          <w:sz w:val="28"/>
          <w:szCs w:val="28"/>
        </w:rPr>
        <w:tab/>
      </w:r>
      <w:r w:rsidRPr="00F4566B">
        <w:rPr>
          <w:rFonts w:ascii="Liberation Serif" w:hAnsi="Liberation Serif"/>
          <w:sz w:val="28"/>
          <w:szCs w:val="28"/>
        </w:rPr>
        <w:tab/>
        <w:t xml:space="preserve">1. Внести </w:t>
      </w:r>
      <w:r w:rsidR="00B971A2">
        <w:rPr>
          <w:rFonts w:ascii="Liberation Serif" w:hAnsi="Liberation Serif"/>
          <w:sz w:val="28"/>
          <w:szCs w:val="28"/>
        </w:rPr>
        <w:t>в</w:t>
      </w:r>
      <w:r w:rsidRPr="00F4566B">
        <w:rPr>
          <w:rFonts w:ascii="Liberation Serif" w:hAnsi="Liberation Serif"/>
          <w:sz w:val="28"/>
          <w:szCs w:val="28"/>
        </w:rPr>
        <w:t xml:space="preserve"> </w:t>
      </w:r>
      <w:r w:rsidR="00573256">
        <w:rPr>
          <w:rFonts w:ascii="Liberation Serif" w:hAnsi="Liberation Serif"/>
          <w:sz w:val="28"/>
          <w:szCs w:val="28"/>
        </w:rPr>
        <w:t>комплексн</w:t>
      </w:r>
      <w:r w:rsidR="00B971A2">
        <w:rPr>
          <w:rFonts w:ascii="Liberation Serif" w:hAnsi="Liberation Serif"/>
          <w:sz w:val="28"/>
          <w:szCs w:val="28"/>
        </w:rPr>
        <w:t>ую</w:t>
      </w:r>
      <w:r w:rsidR="00573256">
        <w:rPr>
          <w:rFonts w:ascii="Liberation Serif" w:hAnsi="Liberation Serif"/>
          <w:sz w:val="28"/>
          <w:szCs w:val="28"/>
        </w:rPr>
        <w:t xml:space="preserve"> </w:t>
      </w:r>
      <w:r w:rsidRPr="00F4566B">
        <w:rPr>
          <w:rFonts w:ascii="Liberation Serif" w:hAnsi="Liberation Serif"/>
          <w:sz w:val="28"/>
          <w:szCs w:val="28"/>
        </w:rPr>
        <w:t>программ</w:t>
      </w:r>
      <w:r w:rsidR="00B971A2">
        <w:rPr>
          <w:rFonts w:ascii="Liberation Serif" w:hAnsi="Liberation Serif"/>
          <w:sz w:val="28"/>
          <w:szCs w:val="28"/>
        </w:rPr>
        <w:t>у</w:t>
      </w:r>
      <w:r w:rsidR="00573256">
        <w:t xml:space="preserve"> </w:t>
      </w:r>
      <w:r w:rsidRPr="00F4566B">
        <w:rPr>
          <w:sz w:val="28"/>
          <w:szCs w:val="28"/>
        </w:rPr>
        <w:t xml:space="preserve">Каменского городского округа  </w:t>
      </w:r>
      <w:r w:rsidR="00A95161" w:rsidRPr="00A95161">
        <w:rPr>
          <w:sz w:val="28"/>
          <w:szCs w:val="28"/>
        </w:rPr>
        <w:t>«Формирование законопослушного поведения участников дорожного движения на территории Каменского городского округа на 2019-2021 годы», утвержденн</w:t>
      </w:r>
      <w:r w:rsidR="00B971A2">
        <w:rPr>
          <w:sz w:val="28"/>
          <w:szCs w:val="28"/>
        </w:rPr>
        <w:t>ую</w:t>
      </w:r>
      <w:r w:rsidR="00A95161" w:rsidRPr="00A95161">
        <w:rPr>
          <w:sz w:val="28"/>
          <w:szCs w:val="28"/>
        </w:rPr>
        <w:t xml:space="preserve"> постановлением Главы Каменского городского округа от 25.10.2019г. №1908</w:t>
      </w:r>
      <w:r w:rsidR="00194641">
        <w:rPr>
          <w:sz w:val="28"/>
          <w:szCs w:val="28"/>
        </w:rPr>
        <w:t xml:space="preserve"> (далее - Комплексная программа)</w:t>
      </w:r>
      <w:r w:rsidRPr="00F4566B">
        <w:rPr>
          <w:rFonts w:ascii="Liberation Serif" w:hAnsi="Liberation Serif"/>
          <w:sz w:val="28"/>
          <w:szCs w:val="28"/>
        </w:rPr>
        <w:t xml:space="preserve">, </w:t>
      </w:r>
      <w:r w:rsidR="00B971A2">
        <w:rPr>
          <w:rFonts w:ascii="Liberation Serif" w:hAnsi="Liberation Serif"/>
          <w:sz w:val="28"/>
          <w:szCs w:val="28"/>
        </w:rPr>
        <w:t>следующие изменения:</w:t>
      </w:r>
    </w:p>
    <w:p w:rsidR="00B971A2" w:rsidRPr="00F4566B" w:rsidRDefault="00B971A2" w:rsidP="00573256">
      <w:pPr>
        <w:tabs>
          <w:tab w:val="left" w:pos="284"/>
        </w:tabs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ab/>
      </w:r>
      <w:r w:rsidR="00194641">
        <w:rPr>
          <w:rFonts w:ascii="Liberation Serif" w:hAnsi="Liberation Serif"/>
          <w:sz w:val="28"/>
          <w:szCs w:val="28"/>
        </w:rPr>
        <w:tab/>
      </w:r>
      <w:r>
        <w:rPr>
          <w:rFonts w:ascii="Liberation Serif" w:hAnsi="Liberation Serif"/>
          <w:sz w:val="28"/>
          <w:szCs w:val="28"/>
        </w:rPr>
        <w:t xml:space="preserve">1.1. Паспорт </w:t>
      </w:r>
      <w:r w:rsidR="00194641">
        <w:rPr>
          <w:rFonts w:ascii="Liberation Serif" w:hAnsi="Liberation Serif"/>
          <w:sz w:val="28"/>
          <w:szCs w:val="28"/>
        </w:rPr>
        <w:t>К</w:t>
      </w:r>
      <w:r>
        <w:rPr>
          <w:rFonts w:ascii="Liberation Serif" w:hAnsi="Liberation Serif"/>
          <w:sz w:val="28"/>
          <w:szCs w:val="28"/>
        </w:rPr>
        <w:t xml:space="preserve">омплексной программы </w:t>
      </w:r>
      <w:r w:rsidRPr="00B971A2">
        <w:rPr>
          <w:rFonts w:ascii="Liberation Serif" w:hAnsi="Liberation Serif"/>
          <w:sz w:val="28"/>
          <w:szCs w:val="28"/>
        </w:rPr>
        <w:t>изложить в новой редакции (прилагается)</w:t>
      </w:r>
      <w:r w:rsidR="00A51EBF" w:rsidRPr="00A51EBF">
        <w:t xml:space="preserve"> </w:t>
      </w:r>
      <w:r w:rsidR="00A51EBF" w:rsidRPr="00A51EBF">
        <w:rPr>
          <w:rFonts w:ascii="Liberation Serif" w:hAnsi="Liberation Serif"/>
          <w:sz w:val="28"/>
          <w:szCs w:val="28"/>
        </w:rPr>
        <w:t xml:space="preserve">(размещено на </w:t>
      </w:r>
      <w:r w:rsidR="00A51EBF">
        <w:rPr>
          <w:rFonts w:ascii="Liberation Serif" w:hAnsi="Liberation Serif"/>
          <w:sz w:val="28"/>
          <w:szCs w:val="28"/>
        </w:rPr>
        <w:t xml:space="preserve">официальном </w:t>
      </w:r>
      <w:r w:rsidR="00A51EBF" w:rsidRPr="00A51EBF">
        <w:rPr>
          <w:rFonts w:ascii="Liberation Serif" w:hAnsi="Liberation Serif"/>
          <w:sz w:val="28"/>
          <w:szCs w:val="28"/>
        </w:rPr>
        <w:t>сайте МО Каменский городской округ»</w:t>
      </w:r>
      <w:r w:rsidR="00A51EBF" w:rsidRPr="00A51EBF">
        <w:t xml:space="preserve"> </w:t>
      </w:r>
      <w:r w:rsidR="00A51EBF">
        <w:rPr>
          <w:rFonts w:ascii="Liberation Serif" w:hAnsi="Liberation Serif"/>
          <w:sz w:val="28"/>
          <w:szCs w:val="28"/>
        </w:rPr>
        <w:t>https://www.kamensk-adm.ru</w:t>
      </w:r>
      <w:r w:rsidR="00A51EBF" w:rsidRPr="00A51EBF">
        <w:rPr>
          <w:rFonts w:ascii="Liberation Serif" w:hAnsi="Liberation Serif"/>
          <w:sz w:val="28"/>
          <w:szCs w:val="28"/>
        </w:rPr>
        <w:t>)</w:t>
      </w:r>
      <w:r w:rsidRPr="00B971A2">
        <w:rPr>
          <w:rFonts w:ascii="Liberation Serif" w:hAnsi="Liberation Serif"/>
          <w:sz w:val="28"/>
          <w:szCs w:val="28"/>
        </w:rPr>
        <w:t>.</w:t>
      </w:r>
    </w:p>
    <w:p w:rsidR="00F4566B" w:rsidRPr="00F4566B" w:rsidRDefault="00F4566B" w:rsidP="00F4566B">
      <w:pPr>
        <w:tabs>
          <w:tab w:val="left" w:pos="284"/>
        </w:tabs>
        <w:jc w:val="both"/>
        <w:rPr>
          <w:rFonts w:ascii="Liberation Serif" w:hAnsi="Liberation Serif"/>
          <w:sz w:val="28"/>
          <w:szCs w:val="28"/>
        </w:rPr>
      </w:pPr>
      <w:r w:rsidRPr="00F4566B">
        <w:rPr>
          <w:rFonts w:ascii="Liberation Serif" w:hAnsi="Liberation Serif"/>
          <w:sz w:val="28"/>
          <w:szCs w:val="28"/>
        </w:rPr>
        <w:tab/>
      </w:r>
      <w:r w:rsidR="00194641">
        <w:rPr>
          <w:rFonts w:ascii="Liberation Serif" w:hAnsi="Liberation Serif"/>
          <w:sz w:val="28"/>
          <w:szCs w:val="28"/>
        </w:rPr>
        <w:tab/>
      </w:r>
      <w:r w:rsidR="00B971A2">
        <w:rPr>
          <w:rFonts w:ascii="Liberation Serif" w:hAnsi="Liberation Serif"/>
          <w:sz w:val="28"/>
          <w:szCs w:val="28"/>
        </w:rPr>
        <w:t>1.2</w:t>
      </w:r>
      <w:r w:rsidRPr="00F4566B">
        <w:rPr>
          <w:rFonts w:ascii="Liberation Serif" w:hAnsi="Liberation Serif"/>
          <w:sz w:val="28"/>
          <w:szCs w:val="28"/>
        </w:rPr>
        <w:t xml:space="preserve">. </w:t>
      </w:r>
      <w:r w:rsidR="00B971A2">
        <w:rPr>
          <w:rFonts w:ascii="Liberation Serif" w:hAnsi="Liberation Serif"/>
          <w:sz w:val="28"/>
          <w:szCs w:val="28"/>
        </w:rPr>
        <w:t>П</w:t>
      </w:r>
      <w:r w:rsidRPr="00F4566B">
        <w:rPr>
          <w:rFonts w:ascii="Liberation Serif" w:hAnsi="Liberation Serif"/>
          <w:sz w:val="28"/>
          <w:szCs w:val="28"/>
        </w:rPr>
        <w:t xml:space="preserve">риложение №2 к </w:t>
      </w:r>
      <w:r w:rsidR="00194641">
        <w:rPr>
          <w:rFonts w:ascii="Liberation Serif" w:hAnsi="Liberation Serif"/>
          <w:sz w:val="28"/>
          <w:szCs w:val="28"/>
        </w:rPr>
        <w:t>К</w:t>
      </w:r>
      <w:r w:rsidR="00573256">
        <w:rPr>
          <w:rFonts w:ascii="Liberation Serif" w:hAnsi="Liberation Serif"/>
          <w:sz w:val="28"/>
          <w:szCs w:val="28"/>
        </w:rPr>
        <w:t>омплексной</w:t>
      </w:r>
      <w:r w:rsidRPr="00F4566B">
        <w:rPr>
          <w:rFonts w:ascii="Liberation Serif" w:hAnsi="Liberation Serif"/>
          <w:sz w:val="28"/>
          <w:szCs w:val="28"/>
        </w:rPr>
        <w:t xml:space="preserve"> программ</w:t>
      </w:r>
      <w:r w:rsidR="00194641">
        <w:rPr>
          <w:rFonts w:ascii="Liberation Serif" w:hAnsi="Liberation Serif"/>
          <w:sz w:val="28"/>
          <w:szCs w:val="28"/>
        </w:rPr>
        <w:t>е</w:t>
      </w:r>
      <w:r w:rsidRPr="00F4566B">
        <w:t xml:space="preserve"> </w:t>
      </w:r>
      <w:r w:rsidRPr="00F4566B">
        <w:rPr>
          <w:rFonts w:ascii="Liberation Serif" w:hAnsi="Liberation Serif"/>
          <w:sz w:val="28"/>
          <w:szCs w:val="28"/>
        </w:rPr>
        <w:t>изложи</w:t>
      </w:r>
      <w:r w:rsidR="00B971A2">
        <w:rPr>
          <w:rFonts w:ascii="Liberation Serif" w:hAnsi="Liberation Serif"/>
          <w:sz w:val="28"/>
          <w:szCs w:val="28"/>
        </w:rPr>
        <w:t>ть</w:t>
      </w:r>
      <w:r w:rsidRPr="00F4566B">
        <w:rPr>
          <w:rFonts w:ascii="Liberation Serif" w:hAnsi="Liberation Serif"/>
          <w:sz w:val="28"/>
          <w:szCs w:val="28"/>
        </w:rPr>
        <w:t xml:space="preserve"> в новой редакции (прилагается)</w:t>
      </w:r>
      <w:r w:rsidR="00A51EBF">
        <w:rPr>
          <w:rFonts w:ascii="Liberation Serif" w:hAnsi="Liberation Serif"/>
          <w:sz w:val="28"/>
          <w:szCs w:val="28"/>
        </w:rPr>
        <w:t xml:space="preserve"> (размещено на </w:t>
      </w:r>
      <w:r w:rsidR="00A51EBF" w:rsidRPr="00A51EBF">
        <w:rPr>
          <w:rFonts w:ascii="Liberation Serif" w:hAnsi="Liberation Serif"/>
          <w:sz w:val="28"/>
          <w:szCs w:val="28"/>
        </w:rPr>
        <w:t xml:space="preserve">официальном </w:t>
      </w:r>
      <w:r w:rsidR="00A51EBF">
        <w:rPr>
          <w:rFonts w:ascii="Liberation Serif" w:hAnsi="Liberation Serif"/>
          <w:sz w:val="28"/>
          <w:szCs w:val="28"/>
        </w:rPr>
        <w:t>сайте МО Каменский городской округ»</w:t>
      </w:r>
      <w:r w:rsidR="00A51EBF" w:rsidRPr="00A51EBF">
        <w:t xml:space="preserve"> </w:t>
      </w:r>
      <w:r w:rsidR="00A51EBF">
        <w:rPr>
          <w:rFonts w:ascii="Liberation Serif" w:hAnsi="Liberation Serif"/>
          <w:sz w:val="28"/>
          <w:szCs w:val="28"/>
        </w:rPr>
        <w:t>https://www.kamensk-adm.ru)</w:t>
      </w:r>
      <w:r w:rsidRPr="00F4566B">
        <w:rPr>
          <w:rFonts w:ascii="Liberation Serif" w:hAnsi="Liberation Serif"/>
          <w:sz w:val="28"/>
          <w:szCs w:val="28"/>
        </w:rPr>
        <w:t>.</w:t>
      </w:r>
    </w:p>
    <w:p w:rsidR="00F4566B" w:rsidRPr="00F4566B" w:rsidRDefault="00F4566B" w:rsidP="00F4566B">
      <w:pPr>
        <w:tabs>
          <w:tab w:val="left" w:pos="284"/>
        </w:tabs>
        <w:jc w:val="both"/>
        <w:rPr>
          <w:rFonts w:ascii="Liberation Serif" w:hAnsi="Liberation Serif"/>
          <w:sz w:val="28"/>
          <w:szCs w:val="28"/>
        </w:rPr>
      </w:pPr>
      <w:r w:rsidRPr="00F4566B">
        <w:rPr>
          <w:rFonts w:ascii="Liberation Serif" w:hAnsi="Liberation Serif"/>
          <w:sz w:val="28"/>
          <w:szCs w:val="28"/>
        </w:rPr>
        <w:tab/>
      </w:r>
      <w:r w:rsidRPr="00F4566B">
        <w:rPr>
          <w:rFonts w:ascii="Liberation Serif" w:hAnsi="Liberation Serif"/>
          <w:sz w:val="28"/>
          <w:szCs w:val="28"/>
        </w:rPr>
        <w:tab/>
      </w:r>
      <w:r w:rsidR="00507773">
        <w:rPr>
          <w:rFonts w:ascii="Liberation Serif" w:hAnsi="Liberation Serif"/>
          <w:color w:val="000000"/>
          <w:sz w:val="28"/>
          <w:szCs w:val="28"/>
        </w:rPr>
        <w:t>2</w:t>
      </w:r>
      <w:r w:rsidRPr="00F4566B">
        <w:rPr>
          <w:rFonts w:ascii="Liberation Serif" w:hAnsi="Liberation Serif"/>
          <w:color w:val="000000"/>
          <w:sz w:val="28"/>
          <w:szCs w:val="28"/>
        </w:rPr>
        <w:t>.</w:t>
      </w:r>
      <w:r w:rsidR="005726CE">
        <w:rPr>
          <w:rFonts w:ascii="Liberation Serif" w:hAnsi="Liberation Serif"/>
          <w:color w:val="000000"/>
          <w:sz w:val="28"/>
          <w:szCs w:val="28"/>
        </w:rPr>
        <w:t xml:space="preserve"> </w:t>
      </w:r>
      <w:r w:rsidRPr="00F4566B">
        <w:rPr>
          <w:rFonts w:ascii="Liberation Serif" w:hAnsi="Liberation Serif"/>
          <w:color w:val="000000"/>
          <w:sz w:val="28"/>
          <w:szCs w:val="28"/>
        </w:rPr>
        <w:t xml:space="preserve">Опубликовать настоящее постановление в газете «Пламя» и разместить на официальном сайте </w:t>
      </w:r>
      <w:r w:rsidR="00194641">
        <w:rPr>
          <w:rFonts w:ascii="Liberation Serif" w:hAnsi="Liberation Serif"/>
          <w:color w:val="000000"/>
          <w:sz w:val="28"/>
          <w:szCs w:val="28"/>
        </w:rPr>
        <w:t>м</w:t>
      </w:r>
      <w:r w:rsidRPr="00F4566B">
        <w:rPr>
          <w:rFonts w:ascii="Liberation Serif" w:hAnsi="Liberation Serif"/>
          <w:color w:val="000000"/>
          <w:sz w:val="28"/>
          <w:szCs w:val="28"/>
        </w:rPr>
        <w:t>униципального образования «Каменский городской округ».</w:t>
      </w:r>
    </w:p>
    <w:p w:rsidR="00F4566B" w:rsidRPr="00F4566B" w:rsidRDefault="00F4566B" w:rsidP="00F4566B">
      <w:pPr>
        <w:tabs>
          <w:tab w:val="left" w:pos="284"/>
        </w:tabs>
        <w:jc w:val="both"/>
        <w:rPr>
          <w:rFonts w:ascii="Liberation Serif" w:hAnsi="Liberation Serif"/>
          <w:sz w:val="28"/>
          <w:szCs w:val="28"/>
        </w:rPr>
      </w:pPr>
      <w:r w:rsidRPr="00F4566B">
        <w:rPr>
          <w:rFonts w:ascii="Liberation Serif" w:hAnsi="Liberation Serif"/>
          <w:sz w:val="28"/>
          <w:szCs w:val="28"/>
        </w:rPr>
        <w:tab/>
      </w:r>
      <w:r w:rsidRPr="00F4566B">
        <w:rPr>
          <w:rFonts w:ascii="Liberation Serif" w:hAnsi="Liberation Serif"/>
          <w:sz w:val="28"/>
          <w:szCs w:val="28"/>
        </w:rPr>
        <w:tab/>
      </w:r>
      <w:r w:rsidR="00507773">
        <w:rPr>
          <w:rFonts w:ascii="Liberation Serif" w:hAnsi="Liberation Serif"/>
          <w:color w:val="000000"/>
          <w:sz w:val="28"/>
          <w:szCs w:val="28"/>
        </w:rPr>
        <w:t>3</w:t>
      </w:r>
      <w:r w:rsidRPr="00F4566B">
        <w:rPr>
          <w:rFonts w:ascii="Liberation Serif" w:hAnsi="Liberation Serif"/>
          <w:color w:val="000000"/>
          <w:sz w:val="28"/>
          <w:szCs w:val="28"/>
        </w:rPr>
        <w:t>.</w:t>
      </w:r>
      <w:r w:rsidR="005726CE">
        <w:rPr>
          <w:rFonts w:ascii="Liberation Serif" w:hAnsi="Liberation Serif"/>
          <w:color w:val="000000"/>
          <w:sz w:val="28"/>
          <w:szCs w:val="28"/>
        </w:rPr>
        <w:t xml:space="preserve"> </w:t>
      </w:r>
      <w:proofErr w:type="gramStart"/>
      <w:r w:rsidRPr="00F4566B">
        <w:rPr>
          <w:rFonts w:ascii="Liberation Serif" w:hAnsi="Liberation Serif"/>
          <w:color w:val="000000"/>
          <w:sz w:val="28"/>
          <w:szCs w:val="28"/>
        </w:rPr>
        <w:t>Контроль за</w:t>
      </w:r>
      <w:proofErr w:type="gramEnd"/>
      <w:r w:rsidRPr="00F4566B">
        <w:rPr>
          <w:rFonts w:ascii="Liberation Serif" w:hAnsi="Liberation Serif"/>
          <w:color w:val="000000"/>
          <w:sz w:val="28"/>
          <w:szCs w:val="28"/>
        </w:rPr>
        <w:t xml:space="preserve"> исполнением настоящего постановления возложить на  заместителя Главы Администрации по экономике и финансам А.Ю. </w:t>
      </w:r>
      <w:proofErr w:type="spellStart"/>
      <w:r w:rsidRPr="00F4566B">
        <w:rPr>
          <w:rFonts w:ascii="Liberation Serif" w:hAnsi="Liberation Serif"/>
          <w:color w:val="000000"/>
          <w:sz w:val="28"/>
          <w:szCs w:val="28"/>
        </w:rPr>
        <w:t>Кошкарова</w:t>
      </w:r>
      <w:proofErr w:type="spellEnd"/>
      <w:r w:rsidRPr="00F4566B">
        <w:rPr>
          <w:rFonts w:ascii="Liberation Serif" w:hAnsi="Liberation Serif"/>
          <w:color w:val="000000"/>
          <w:sz w:val="28"/>
          <w:szCs w:val="28"/>
        </w:rPr>
        <w:t>.</w:t>
      </w:r>
    </w:p>
    <w:p w:rsidR="00F4566B" w:rsidRPr="00F4566B" w:rsidRDefault="00F4566B" w:rsidP="00F4566B">
      <w:pPr>
        <w:widowControl w:val="0"/>
        <w:shd w:val="clear" w:color="auto" w:fill="FFFFFF"/>
        <w:tabs>
          <w:tab w:val="num" w:pos="0"/>
          <w:tab w:val="left" w:pos="284"/>
          <w:tab w:val="left" w:pos="850"/>
        </w:tabs>
        <w:autoSpaceDE w:val="0"/>
        <w:autoSpaceDN w:val="0"/>
        <w:adjustRightInd w:val="0"/>
        <w:ind w:firstLine="567"/>
        <w:jc w:val="both"/>
        <w:rPr>
          <w:rFonts w:ascii="Liberation Serif" w:hAnsi="Liberation Serif"/>
          <w:sz w:val="28"/>
          <w:szCs w:val="20"/>
        </w:rPr>
      </w:pPr>
    </w:p>
    <w:p w:rsidR="004529FE" w:rsidRDefault="004529FE" w:rsidP="00F4566B">
      <w:pPr>
        <w:shd w:val="clear" w:color="auto" w:fill="FFFFFF"/>
        <w:tabs>
          <w:tab w:val="left" w:pos="0"/>
        </w:tabs>
        <w:rPr>
          <w:sz w:val="28"/>
          <w:szCs w:val="28"/>
        </w:rPr>
      </w:pPr>
    </w:p>
    <w:p w:rsidR="004529FE" w:rsidRDefault="004529FE" w:rsidP="00F4566B">
      <w:pPr>
        <w:shd w:val="clear" w:color="auto" w:fill="FFFFFF"/>
        <w:tabs>
          <w:tab w:val="left" w:pos="0"/>
        </w:tabs>
        <w:rPr>
          <w:sz w:val="28"/>
          <w:szCs w:val="28"/>
        </w:rPr>
      </w:pPr>
      <w:bookmarkStart w:id="0" w:name="_GoBack"/>
      <w:bookmarkEnd w:id="0"/>
    </w:p>
    <w:p w:rsidR="004529FE" w:rsidRDefault="00F4566B" w:rsidP="00F4566B">
      <w:pPr>
        <w:shd w:val="clear" w:color="auto" w:fill="FFFFFF"/>
        <w:tabs>
          <w:tab w:val="left" w:pos="0"/>
        </w:tabs>
        <w:rPr>
          <w:sz w:val="28"/>
          <w:szCs w:val="28"/>
        </w:rPr>
        <w:sectPr w:rsidR="004529FE" w:rsidSect="004529FE">
          <w:headerReference w:type="even" r:id="rId9"/>
          <w:headerReference w:type="default" r:id="rId10"/>
          <w:pgSz w:w="12240" w:h="15840"/>
          <w:pgMar w:top="1134" w:right="616" w:bottom="1134" w:left="1418" w:header="720" w:footer="720" w:gutter="0"/>
          <w:cols w:space="720"/>
          <w:noEndnote/>
          <w:titlePg/>
          <w:docGrid w:linePitch="326"/>
        </w:sectPr>
      </w:pPr>
      <w:r w:rsidRPr="00F4566B">
        <w:rPr>
          <w:sz w:val="28"/>
          <w:szCs w:val="28"/>
        </w:rPr>
        <w:t xml:space="preserve">   Глава  городского округа                                                                          С.А. Белоусов </w:t>
      </w:r>
    </w:p>
    <w:p w:rsidR="00F4566B" w:rsidRDefault="00F4566B" w:rsidP="00F4566B">
      <w:pPr>
        <w:shd w:val="clear" w:color="auto" w:fill="FFFFFF"/>
        <w:tabs>
          <w:tab w:val="left" w:pos="0"/>
        </w:tabs>
        <w:rPr>
          <w:sz w:val="28"/>
          <w:szCs w:val="28"/>
        </w:rPr>
      </w:pPr>
    </w:p>
    <w:p w:rsidR="005726CE" w:rsidRDefault="004529FE" w:rsidP="005726CE">
      <w:pPr>
        <w:widowControl w:val="0"/>
        <w:autoSpaceDE w:val="0"/>
        <w:autoSpaceDN w:val="0"/>
        <w:adjustRightInd w:val="0"/>
        <w:ind w:left="6372"/>
        <w:jc w:val="both"/>
        <w:rPr>
          <w:sz w:val="28"/>
          <w:szCs w:val="28"/>
        </w:rPr>
      </w:pPr>
      <w:r>
        <w:rPr>
          <w:sz w:val="28"/>
          <w:szCs w:val="28"/>
        </w:rPr>
        <w:t>Ут</w:t>
      </w:r>
      <w:r w:rsidR="00B971A2">
        <w:rPr>
          <w:sz w:val="28"/>
          <w:szCs w:val="28"/>
        </w:rPr>
        <w:t xml:space="preserve">вержден постановлением Главы Каменского городского округа </w:t>
      </w:r>
      <w:r w:rsidR="00B971A2" w:rsidRPr="00B971A2">
        <w:rPr>
          <w:sz w:val="28"/>
          <w:szCs w:val="28"/>
        </w:rPr>
        <w:t xml:space="preserve"> </w:t>
      </w:r>
      <w:r w:rsidR="005726CE" w:rsidRPr="005726CE">
        <w:rPr>
          <w:sz w:val="28"/>
          <w:szCs w:val="28"/>
        </w:rPr>
        <w:t xml:space="preserve">от 25.10.2019г. №1908 </w:t>
      </w:r>
      <w:r>
        <w:rPr>
          <w:sz w:val="28"/>
          <w:szCs w:val="28"/>
        </w:rPr>
        <w:t>«</w:t>
      </w:r>
      <w:r w:rsidR="005726CE" w:rsidRPr="005726CE">
        <w:rPr>
          <w:sz w:val="28"/>
          <w:szCs w:val="28"/>
        </w:rPr>
        <w:t>Об утверждении комплексной программы</w:t>
      </w:r>
      <w:r w:rsidR="005726CE">
        <w:rPr>
          <w:sz w:val="28"/>
          <w:szCs w:val="28"/>
        </w:rPr>
        <w:t xml:space="preserve"> </w:t>
      </w:r>
      <w:r w:rsidR="005726CE" w:rsidRPr="005726CE">
        <w:rPr>
          <w:sz w:val="28"/>
          <w:szCs w:val="28"/>
        </w:rPr>
        <w:t>«Формирование законопослушного поведения участников дорожного движения на территории Каменского городского округа на 2019-2021 годы»</w:t>
      </w:r>
      <w:r w:rsidR="005726CE">
        <w:rPr>
          <w:sz w:val="28"/>
          <w:szCs w:val="28"/>
        </w:rPr>
        <w:t xml:space="preserve"> </w:t>
      </w:r>
    </w:p>
    <w:p w:rsidR="005726CE" w:rsidRDefault="005726CE" w:rsidP="00B971A2">
      <w:pPr>
        <w:widowControl w:val="0"/>
        <w:autoSpaceDE w:val="0"/>
        <w:autoSpaceDN w:val="0"/>
        <w:adjustRightInd w:val="0"/>
        <w:ind w:left="6372"/>
        <w:jc w:val="both"/>
        <w:rPr>
          <w:sz w:val="28"/>
          <w:szCs w:val="28"/>
        </w:rPr>
      </w:pPr>
      <w:r w:rsidRPr="005726CE">
        <w:rPr>
          <w:sz w:val="28"/>
          <w:szCs w:val="28"/>
        </w:rPr>
        <w:t>(в ред. от</w:t>
      </w:r>
      <w:r w:rsidR="004529FE">
        <w:rPr>
          <w:sz w:val="28"/>
          <w:szCs w:val="28"/>
        </w:rPr>
        <w:t xml:space="preserve"> 22.06.</w:t>
      </w:r>
      <w:r w:rsidRPr="005726CE">
        <w:rPr>
          <w:sz w:val="28"/>
          <w:szCs w:val="28"/>
        </w:rPr>
        <w:t xml:space="preserve">2021 № </w:t>
      </w:r>
      <w:r w:rsidR="004529FE">
        <w:rPr>
          <w:sz w:val="28"/>
          <w:szCs w:val="28"/>
        </w:rPr>
        <w:t>1069</w:t>
      </w:r>
      <w:r w:rsidRPr="005726CE">
        <w:rPr>
          <w:sz w:val="28"/>
          <w:szCs w:val="28"/>
        </w:rPr>
        <w:t>)</w:t>
      </w:r>
    </w:p>
    <w:p w:rsidR="00B971A2" w:rsidRPr="00B971A2" w:rsidRDefault="00B971A2" w:rsidP="00B971A2">
      <w:pPr>
        <w:widowControl w:val="0"/>
        <w:autoSpaceDE w:val="0"/>
        <w:autoSpaceDN w:val="0"/>
        <w:adjustRightInd w:val="0"/>
        <w:ind w:left="6372"/>
        <w:jc w:val="both"/>
        <w:rPr>
          <w:sz w:val="28"/>
          <w:szCs w:val="28"/>
        </w:rPr>
      </w:pPr>
      <w:r w:rsidRPr="00B971A2">
        <w:rPr>
          <w:sz w:val="28"/>
          <w:szCs w:val="28"/>
        </w:rPr>
        <w:t xml:space="preserve"> </w:t>
      </w:r>
    </w:p>
    <w:p w:rsidR="003E23DB" w:rsidRPr="003E23DB" w:rsidRDefault="003E23DB" w:rsidP="003E23DB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3E23DB">
        <w:rPr>
          <w:b/>
          <w:sz w:val="28"/>
          <w:szCs w:val="28"/>
        </w:rPr>
        <w:t xml:space="preserve">ПАСПОРТ  </w:t>
      </w:r>
    </w:p>
    <w:p w:rsidR="003E23DB" w:rsidRPr="003E23DB" w:rsidRDefault="007C3A56" w:rsidP="003E23DB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комплексной</w:t>
      </w:r>
      <w:r w:rsidR="003E23DB" w:rsidRPr="003E23DB">
        <w:rPr>
          <w:b/>
          <w:sz w:val="28"/>
          <w:szCs w:val="28"/>
        </w:rPr>
        <w:t xml:space="preserve"> программы</w:t>
      </w:r>
    </w:p>
    <w:p w:rsidR="003E23DB" w:rsidRPr="003E23DB" w:rsidRDefault="003E23DB" w:rsidP="003E23DB">
      <w:pPr>
        <w:jc w:val="center"/>
        <w:rPr>
          <w:b/>
          <w:sz w:val="28"/>
          <w:szCs w:val="28"/>
        </w:rPr>
      </w:pPr>
      <w:r w:rsidRPr="003E23DB">
        <w:rPr>
          <w:b/>
          <w:sz w:val="28"/>
          <w:szCs w:val="28"/>
        </w:rPr>
        <w:t xml:space="preserve"> «Формирование законопослушного поведения участников дорожного движения на территории Каменского городского округа </w:t>
      </w:r>
    </w:p>
    <w:p w:rsidR="003E23DB" w:rsidRDefault="003E23DB" w:rsidP="003E23DB">
      <w:pPr>
        <w:jc w:val="center"/>
        <w:rPr>
          <w:b/>
          <w:sz w:val="28"/>
          <w:szCs w:val="28"/>
        </w:rPr>
      </w:pPr>
      <w:r w:rsidRPr="003E23DB">
        <w:rPr>
          <w:b/>
          <w:sz w:val="28"/>
          <w:szCs w:val="28"/>
        </w:rPr>
        <w:t>на 2019-2021 годы»</w:t>
      </w:r>
    </w:p>
    <w:p w:rsidR="00B971A2" w:rsidRPr="003E23DB" w:rsidRDefault="00B971A2" w:rsidP="003E23DB">
      <w:pPr>
        <w:jc w:val="center"/>
        <w:rPr>
          <w:b/>
          <w:sz w:val="28"/>
          <w:szCs w:val="28"/>
          <w:u w:val="single"/>
        </w:rPr>
      </w:pPr>
    </w:p>
    <w:tbl>
      <w:tblPr>
        <w:tblW w:w="0" w:type="auto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820"/>
        <w:gridCol w:w="5440"/>
      </w:tblGrid>
      <w:tr w:rsidR="003E23DB" w:rsidRPr="003E23DB" w:rsidTr="00836BF7">
        <w:tc>
          <w:tcPr>
            <w:tcW w:w="4820" w:type="dxa"/>
            <w:vAlign w:val="center"/>
          </w:tcPr>
          <w:p w:rsidR="0012014B" w:rsidRPr="0012014B" w:rsidRDefault="0012014B" w:rsidP="0012014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2014B">
              <w:rPr>
                <w:sz w:val="28"/>
                <w:szCs w:val="28"/>
              </w:rPr>
              <w:t>Заказчик –</w:t>
            </w:r>
            <w:r w:rsidR="00BE40F8">
              <w:rPr>
                <w:sz w:val="28"/>
                <w:szCs w:val="28"/>
              </w:rPr>
              <w:t xml:space="preserve"> </w:t>
            </w:r>
            <w:r w:rsidRPr="0012014B">
              <w:rPr>
                <w:sz w:val="28"/>
                <w:szCs w:val="28"/>
              </w:rPr>
              <w:t xml:space="preserve">координатор </w:t>
            </w:r>
            <w:proofErr w:type="gramStart"/>
            <w:r w:rsidRPr="0012014B">
              <w:rPr>
                <w:sz w:val="28"/>
                <w:szCs w:val="28"/>
              </w:rPr>
              <w:t>комплексной</w:t>
            </w:r>
            <w:proofErr w:type="gramEnd"/>
          </w:p>
          <w:p w:rsidR="003E23DB" w:rsidRPr="003E23DB" w:rsidRDefault="0012014B" w:rsidP="0012014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2014B">
              <w:rPr>
                <w:sz w:val="28"/>
                <w:szCs w:val="28"/>
              </w:rPr>
              <w:t>программы</w:t>
            </w:r>
          </w:p>
        </w:tc>
        <w:tc>
          <w:tcPr>
            <w:tcW w:w="5440" w:type="dxa"/>
          </w:tcPr>
          <w:p w:rsidR="0038682D" w:rsidRPr="003E23DB" w:rsidRDefault="0012014B" w:rsidP="003E23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2014B">
              <w:rPr>
                <w:sz w:val="28"/>
                <w:szCs w:val="28"/>
              </w:rPr>
              <w:t>Администрация МО «Каменский городской округ»</w:t>
            </w:r>
          </w:p>
        </w:tc>
      </w:tr>
      <w:tr w:rsidR="0012014B" w:rsidRPr="003E23DB" w:rsidTr="00B971A2">
        <w:trPr>
          <w:trHeight w:val="670"/>
        </w:trPr>
        <w:tc>
          <w:tcPr>
            <w:tcW w:w="4820" w:type="dxa"/>
            <w:vAlign w:val="center"/>
          </w:tcPr>
          <w:p w:rsidR="0012014B" w:rsidRPr="0012014B" w:rsidRDefault="0012014B" w:rsidP="0012014B">
            <w:pPr>
              <w:rPr>
                <w:sz w:val="28"/>
                <w:szCs w:val="28"/>
              </w:rPr>
            </w:pPr>
            <w:r w:rsidRPr="0012014B">
              <w:rPr>
                <w:sz w:val="28"/>
                <w:szCs w:val="28"/>
              </w:rPr>
              <w:t xml:space="preserve">Соисполнители </w:t>
            </w:r>
            <w:proofErr w:type="gramStart"/>
            <w:r w:rsidRPr="0012014B">
              <w:rPr>
                <w:sz w:val="28"/>
                <w:szCs w:val="28"/>
              </w:rPr>
              <w:t>комплексной</w:t>
            </w:r>
            <w:proofErr w:type="gramEnd"/>
          </w:p>
          <w:p w:rsidR="0012014B" w:rsidRPr="003E23DB" w:rsidRDefault="0012014B" w:rsidP="005726CE">
            <w:pPr>
              <w:jc w:val="both"/>
              <w:rPr>
                <w:sz w:val="28"/>
                <w:szCs w:val="28"/>
              </w:rPr>
            </w:pPr>
            <w:r w:rsidRPr="0012014B">
              <w:rPr>
                <w:sz w:val="28"/>
                <w:szCs w:val="28"/>
              </w:rPr>
              <w:t>программы</w:t>
            </w:r>
          </w:p>
        </w:tc>
        <w:tc>
          <w:tcPr>
            <w:tcW w:w="5440" w:type="dxa"/>
          </w:tcPr>
          <w:p w:rsidR="0012014B" w:rsidRPr="003E23DB" w:rsidRDefault="0012014B" w:rsidP="003E23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2014B">
              <w:rPr>
                <w:sz w:val="28"/>
                <w:szCs w:val="28"/>
              </w:rPr>
              <w:t>Управление образования Администрации МО «Каменский городской округ»</w:t>
            </w:r>
          </w:p>
        </w:tc>
      </w:tr>
      <w:tr w:rsidR="003E23DB" w:rsidRPr="003E23DB" w:rsidTr="00B971A2">
        <w:trPr>
          <w:trHeight w:val="543"/>
        </w:trPr>
        <w:tc>
          <w:tcPr>
            <w:tcW w:w="4820" w:type="dxa"/>
            <w:vAlign w:val="center"/>
          </w:tcPr>
          <w:p w:rsidR="003E23DB" w:rsidRPr="003E23DB" w:rsidRDefault="003E23DB" w:rsidP="005726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E23DB">
              <w:rPr>
                <w:sz w:val="28"/>
                <w:szCs w:val="28"/>
              </w:rPr>
              <w:t xml:space="preserve">Сроки реализации </w:t>
            </w:r>
            <w:r w:rsidR="007C3A56">
              <w:rPr>
                <w:sz w:val="28"/>
                <w:szCs w:val="28"/>
              </w:rPr>
              <w:t>комплексной</w:t>
            </w:r>
            <w:r w:rsidRPr="003E23DB">
              <w:rPr>
                <w:sz w:val="28"/>
                <w:szCs w:val="28"/>
              </w:rPr>
              <w:t xml:space="preserve"> программы</w:t>
            </w:r>
          </w:p>
        </w:tc>
        <w:tc>
          <w:tcPr>
            <w:tcW w:w="5440" w:type="dxa"/>
            <w:vAlign w:val="center"/>
          </w:tcPr>
          <w:p w:rsidR="003E23DB" w:rsidRPr="003E23DB" w:rsidRDefault="003E23DB" w:rsidP="003E23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E23DB">
              <w:rPr>
                <w:sz w:val="28"/>
                <w:szCs w:val="28"/>
              </w:rPr>
              <w:t>2019-2021 годы</w:t>
            </w:r>
          </w:p>
        </w:tc>
      </w:tr>
      <w:tr w:rsidR="003E23DB" w:rsidRPr="003E23DB" w:rsidTr="00836BF7">
        <w:tc>
          <w:tcPr>
            <w:tcW w:w="4820" w:type="dxa"/>
          </w:tcPr>
          <w:p w:rsidR="003E23DB" w:rsidRPr="003E23DB" w:rsidRDefault="003E23DB" w:rsidP="003E23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E23DB">
              <w:rPr>
                <w:sz w:val="28"/>
                <w:szCs w:val="28"/>
              </w:rPr>
              <w:t xml:space="preserve">Цели и задачи </w:t>
            </w:r>
            <w:r w:rsidR="007C3A56">
              <w:rPr>
                <w:sz w:val="28"/>
                <w:szCs w:val="28"/>
              </w:rPr>
              <w:t>комплексной</w:t>
            </w:r>
            <w:r w:rsidRPr="003E23DB">
              <w:rPr>
                <w:sz w:val="28"/>
                <w:szCs w:val="28"/>
              </w:rPr>
              <w:t xml:space="preserve"> программы</w:t>
            </w:r>
          </w:p>
        </w:tc>
        <w:tc>
          <w:tcPr>
            <w:tcW w:w="5440" w:type="dxa"/>
          </w:tcPr>
          <w:p w:rsidR="003E23DB" w:rsidRPr="003E23DB" w:rsidRDefault="003E23DB" w:rsidP="005726C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E23DB">
              <w:rPr>
                <w:sz w:val="28"/>
                <w:szCs w:val="28"/>
              </w:rPr>
              <w:t xml:space="preserve">Цели </w:t>
            </w:r>
            <w:r w:rsidR="007C3A56">
              <w:rPr>
                <w:sz w:val="28"/>
                <w:szCs w:val="28"/>
              </w:rPr>
              <w:t>комплексной</w:t>
            </w:r>
            <w:r w:rsidRPr="003E23DB">
              <w:rPr>
                <w:sz w:val="28"/>
                <w:szCs w:val="28"/>
              </w:rPr>
              <w:t xml:space="preserve"> программы</w:t>
            </w:r>
            <w:r w:rsidR="005726CE">
              <w:rPr>
                <w:sz w:val="28"/>
                <w:szCs w:val="28"/>
              </w:rPr>
              <w:t xml:space="preserve"> </w:t>
            </w:r>
            <w:r w:rsidRPr="003E23DB">
              <w:rPr>
                <w:sz w:val="28"/>
                <w:szCs w:val="28"/>
              </w:rPr>
              <w:t>«Формирование законопослушного поведения участников дорожного движения на территории Каменского городского округа на 2019-2021 годы»:</w:t>
            </w:r>
          </w:p>
          <w:p w:rsidR="003E23DB" w:rsidRPr="003E23DB" w:rsidRDefault="005726CE" w:rsidP="005726C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1) </w:t>
            </w:r>
            <w:r w:rsidR="003E23DB" w:rsidRPr="003E23DB">
              <w:rPr>
                <w:sz w:val="28"/>
                <w:szCs w:val="28"/>
              </w:rPr>
              <w:t>сокращение количества дорожно-транспортных происшествий с пострадавшими;</w:t>
            </w:r>
          </w:p>
          <w:p w:rsidR="003E23DB" w:rsidRPr="003E23DB" w:rsidRDefault="005726CE" w:rsidP="005726C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2) </w:t>
            </w:r>
            <w:r w:rsidR="003E23DB" w:rsidRPr="003E23DB">
              <w:rPr>
                <w:sz w:val="28"/>
                <w:szCs w:val="28"/>
              </w:rPr>
              <w:t xml:space="preserve">повышение уровня правового воспитания участников дорожного движения, культуры их поведения на автомобильных дорогах; </w:t>
            </w:r>
          </w:p>
          <w:p w:rsidR="003E23DB" w:rsidRPr="003E23DB" w:rsidRDefault="003E23DB" w:rsidP="003E23DB">
            <w:pPr>
              <w:jc w:val="both"/>
              <w:rPr>
                <w:sz w:val="28"/>
                <w:szCs w:val="28"/>
              </w:rPr>
            </w:pPr>
            <w:r w:rsidRPr="003E23DB">
              <w:rPr>
                <w:sz w:val="28"/>
                <w:szCs w:val="28"/>
              </w:rPr>
              <w:t xml:space="preserve">3) профилактика детского дорожно-транспортного травматизма на территории Каменского городского округа </w:t>
            </w:r>
          </w:p>
          <w:p w:rsidR="003E23DB" w:rsidRPr="003E23DB" w:rsidRDefault="003E23DB" w:rsidP="005726C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E23DB">
              <w:rPr>
                <w:sz w:val="28"/>
                <w:szCs w:val="28"/>
              </w:rPr>
              <w:t xml:space="preserve">Задачи </w:t>
            </w:r>
            <w:r w:rsidR="007C3A56">
              <w:rPr>
                <w:sz w:val="28"/>
                <w:szCs w:val="28"/>
              </w:rPr>
              <w:t>комплексной</w:t>
            </w:r>
            <w:r w:rsidRPr="003E23DB">
              <w:rPr>
                <w:sz w:val="28"/>
                <w:szCs w:val="28"/>
              </w:rPr>
              <w:t xml:space="preserve"> программы</w:t>
            </w:r>
            <w:r w:rsidR="005726CE">
              <w:rPr>
                <w:sz w:val="28"/>
                <w:szCs w:val="28"/>
              </w:rPr>
              <w:t xml:space="preserve"> </w:t>
            </w:r>
            <w:r w:rsidRPr="003E23DB">
              <w:rPr>
                <w:sz w:val="28"/>
                <w:szCs w:val="28"/>
              </w:rPr>
              <w:lastRenderedPageBreak/>
              <w:t>«Формирование законопослушного поведения участников дорожного движения на территории Каменского городского округа на 2019-2021 годы»:</w:t>
            </w:r>
          </w:p>
          <w:p w:rsidR="003E23DB" w:rsidRPr="003E23DB" w:rsidRDefault="003E23DB" w:rsidP="003E23DB">
            <w:pPr>
              <w:numPr>
                <w:ilvl w:val="0"/>
                <w:numId w:val="6"/>
              </w:numPr>
              <w:tabs>
                <w:tab w:val="num" w:pos="0"/>
              </w:tabs>
              <w:ind w:left="0" w:firstLine="0"/>
              <w:jc w:val="both"/>
              <w:rPr>
                <w:sz w:val="28"/>
                <w:szCs w:val="28"/>
              </w:rPr>
            </w:pPr>
            <w:r w:rsidRPr="003E23DB">
              <w:rPr>
                <w:sz w:val="28"/>
                <w:szCs w:val="28"/>
              </w:rPr>
              <w:t>предупреждение опасного поведения детей дошкольного и школьного возраста, участников дорожного движения;</w:t>
            </w:r>
          </w:p>
          <w:p w:rsidR="003E23DB" w:rsidRPr="003E23DB" w:rsidRDefault="003E23DB" w:rsidP="003E23DB">
            <w:pPr>
              <w:widowControl w:val="0"/>
              <w:numPr>
                <w:ilvl w:val="0"/>
                <w:numId w:val="6"/>
              </w:numPr>
              <w:tabs>
                <w:tab w:val="num" w:pos="0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sz w:val="28"/>
                <w:szCs w:val="28"/>
              </w:rPr>
            </w:pPr>
            <w:r w:rsidRPr="003E23DB">
              <w:rPr>
                <w:sz w:val="28"/>
                <w:szCs w:val="28"/>
              </w:rPr>
              <w:t>создание комплексной системы профилактики ДТП в целях формирования у участников дорожного движения стереотипа законопослушного поведения и негативного отношения к правонарушениям в сфере дорожного движения, реализация программы правового воспитания участников дорожного движения, культуры их поведения;</w:t>
            </w:r>
          </w:p>
          <w:p w:rsidR="003E23DB" w:rsidRPr="003E23DB" w:rsidRDefault="003E23DB" w:rsidP="003E23DB">
            <w:pPr>
              <w:widowControl w:val="0"/>
              <w:numPr>
                <w:ilvl w:val="0"/>
                <w:numId w:val="6"/>
              </w:numPr>
              <w:tabs>
                <w:tab w:val="num" w:pos="0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sz w:val="28"/>
                <w:szCs w:val="28"/>
              </w:rPr>
            </w:pPr>
            <w:r w:rsidRPr="003E23DB">
              <w:rPr>
                <w:sz w:val="28"/>
                <w:szCs w:val="28"/>
              </w:rPr>
              <w:t>совершенствование системы профилактики детского дорожно-транспортного травматизма, формирование у детей навыков безопасного поведения на дорогах.</w:t>
            </w:r>
          </w:p>
        </w:tc>
      </w:tr>
      <w:tr w:rsidR="003E23DB" w:rsidRPr="003E23DB" w:rsidTr="00836BF7">
        <w:tc>
          <w:tcPr>
            <w:tcW w:w="4820" w:type="dxa"/>
          </w:tcPr>
          <w:p w:rsidR="003E23DB" w:rsidRPr="003E23DB" w:rsidRDefault="003E23DB" w:rsidP="003E23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E23DB">
              <w:rPr>
                <w:sz w:val="28"/>
                <w:szCs w:val="28"/>
              </w:rPr>
              <w:lastRenderedPageBreak/>
              <w:t xml:space="preserve">Перечень основных целевых показателей </w:t>
            </w:r>
            <w:r w:rsidR="007C3A56">
              <w:rPr>
                <w:sz w:val="28"/>
                <w:szCs w:val="28"/>
              </w:rPr>
              <w:t>комплексной</w:t>
            </w:r>
            <w:r w:rsidRPr="003E23DB">
              <w:rPr>
                <w:sz w:val="28"/>
                <w:szCs w:val="28"/>
              </w:rPr>
              <w:t xml:space="preserve"> программы</w:t>
            </w:r>
          </w:p>
          <w:p w:rsidR="003E23DB" w:rsidRPr="003E23DB" w:rsidRDefault="003E23DB" w:rsidP="003E23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5440" w:type="dxa"/>
          </w:tcPr>
          <w:p w:rsidR="003E23DB" w:rsidRPr="003E23DB" w:rsidRDefault="003E23DB" w:rsidP="003E23DB">
            <w:pPr>
              <w:widowControl w:val="0"/>
              <w:numPr>
                <w:ilvl w:val="0"/>
                <w:numId w:val="7"/>
              </w:numPr>
              <w:tabs>
                <w:tab w:val="num" w:pos="0"/>
              </w:tabs>
              <w:autoSpaceDE w:val="0"/>
              <w:autoSpaceDN w:val="0"/>
              <w:adjustRightInd w:val="0"/>
              <w:ind w:left="-35" w:firstLine="35"/>
              <w:jc w:val="both"/>
              <w:rPr>
                <w:sz w:val="28"/>
                <w:szCs w:val="28"/>
              </w:rPr>
            </w:pPr>
            <w:r w:rsidRPr="003E23DB">
              <w:rPr>
                <w:sz w:val="28"/>
                <w:szCs w:val="28"/>
              </w:rPr>
              <w:t>Количество ДТП, с участием несовершеннолетних;</w:t>
            </w:r>
          </w:p>
          <w:p w:rsidR="003E23DB" w:rsidRPr="003E23DB" w:rsidRDefault="003E23DB" w:rsidP="003E23DB">
            <w:pPr>
              <w:widowControl w:val="0"/>
              <w:numPr>
                <w:ilvl w:val="0"/>
                <w:numId w:val="7"/>
              </w:numPr>
              <w:tabs>
                <w:tab w:val="num" w:pos="0"/>
              </w:tabs>
              <w:autoSpaceDE w:val="0"/>
              <w:autoSpaceDN w:val="0"/>
              <w:adjustRightInd w:val="0"/>
              <w:ind w:left="-35" w:firstLine="35"/>
              <w:jc w:val="both"/>
              <w:rPr>
                <w:sz w:val="28"/>
                <w:szCs w:val="28"/>
              </w:rPr>
            </w:pPr>
            <w:r w:rsidRPr="003E23DB">
              <w:rPr>
                <w:sz w:val="28"/>
                <w:szCs w:val="28"/>
              </w:rPr>
              <w:t>Число детей</w:t>
            </w:r>
            <w:r w:rsidR="00194641">
              <w:rPr>
                <w:sz w:val="28"/>
                <w:szCs w:val="28"/>
              </w:rPr>
              <w:t>,</w:t>
            </w:r>
            <w:r w:rsidRPr="003E23DB">
              <w:rPr>
                <w:sz w:val="28"/>
                <w:szCs w:val="28"/>
              </w:rPr>
              <w:t xml:space="preserve"> погибших в ДТП;</w:t>
            </w:r>
          </w:p>
          <w:p w:rsidR="003E23DB" w:rsidRPr="003E23DB" w:rsidRDefault="003E23DB" w:rsidP="003E23DB">
            <w:pPr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-35" w:firstLine="35"/>
              <w:jc w:val="both"/>
              <w:rPr>
                <w:sz w:val="28"/>
                <w:szCs w:val="28"/>
              </w:rPr>
            </w:pPr>
            <w:r w:rsidRPr="003E23DB">
              <w:rPr>
                <w:sz w:val="28"/>
                <w:szCs w:val="28"/>
              </w:rPr>
              <w:t>Доля учащихся (воспитанников)</w:t>
            </w:r>
            <w:r w:rsidR="00194641">
              <w:rPr>
                <w:sz w:val="28"/>
                <w:szCs w:val="28"/>
              </w:rPr>
              <w:t>,</w:t>
            </w:r>
            <w:r w:rsidRPr="003E23DB">
              <w:rPr>
                <w:sz w:val="28"/>
                <w:szCs w:val="28"/>
              </w:rPr>
              <w:t xml:space="preserve"> задействованных в мероприятиях по профилактике ДТП</w:t>
            </w:r>
          </w:p>
        </w:tc>
      </w:tr>
      <w:tr w:rsidR="003E23DB" w:rsidRPr="003E23DB" w:rsidTr="00836BF7">
        <w:tc>
          <w:tcPr>
            <w:tcW w:w="4820" w:type="dxa"/>
          </w:tcPr>
          <w:p w:rsidR="003E23DB" w:rsidRPr="003E23DB" w:rsidRDefault="003E23DB" w:rsidP="003E23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E23DB">
              <w:rPr>
                <w:sz w:val="28"/>
                <w:szCs w:val="28"/>
              </w:rPr>
              <w:t xml:space="preserve">Объемы финансирования </w:t>
            </w:r>
            <w:r w:rsidR="007C3A56">
              <w:rPr>
                <w:sz w:val="28"/>
                <w:szCs w:val="28"/>
              </w:rPr>
              <w:t>комплексной</w:t>
            </w:r>
            <w:r w:rsidRPr="003E23DB">
              <w:rPr>
                <w:sz w:val="28"/>
                <w:szCs w:val="28"/>
              </w:rPr>
              <w:t xml:space="preserve"> программы по годам реализации, тыс. рублей</w:t>
            </w:r>
          </w:p>
        </w:tc>
        <w:tc>
          <w:tcPr>
            <w:tcW w:w="5440" w:type="dxa"/>
          </w:tcPr>
          <w:p w:rsidR="003E23DB" w:rsidRPr="003E23DB" w:rsidRDefault="003E23DB" w:rsidP="003E23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E23DB">
              <w:rPr>
                <w:sz w:val="28"/>
                <w:szCs w:val="28"/>
              </w:rPr>
              <w:t xml:space="preserve">ВСЕГО: </w:t>
            </w:r>
            <w:r w:rsidR="00A36296">
              <w:rPr>
                <w:sz w:val="28"/>
                <w:szCs w:val="28"/>
              </w:rPr>
              <w:t>610</w:t>
            </w:r>
            <w:r w:rsidRPr="003E23DB">
              <w:rPr>
                <w:sz w:val="28"/>
                <w:szCs w:val="28"/>
              </w:rPr>
              <w:t>,0 тыс. руб.</w:t>
            </w:r>
          </w:p>
          <w:p w:rsidR="003E23DB" w:rsidRPr="003E23DB" w:rsidRDefault="003E23DB" w:rsidP="003E23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E23DB">
              <w:rPr>
                <w:sz w:val="28"/>
                <w:szCs w:val="28"/>
              </w:rPr>
              <w:t xml:space="preserve">в том числе: </w:t>
            </w:r>
          </w:p>
          <w:p w:rsidR="003E23DB" w:rsidRPr="003E23DB" w:rsidRDefault="003E23DB" w:rsidP="003E23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E23DB">
              <w:rPr>
                <w:sz w:val="28"/>
                <w:szCs w:val="28"/>
              </w:rPr>
              <w:t xml:space="preserve">2019 год –  </w:t>
            </w:r>
            <w:r w:rsidR="0038682D">
              <w:rPr>
                <w:sz w:val="28"/>
                <w:szCs w:val="28"/>
              </w:rPr>
              <w:t>0</w:t>
            </w:r>
            <w:r w:rsidRPr="003E23DB">
              <w:rPr>
                <w:sz w:val="28"/>
                <w:szCs w:val="28"/>
              </w:rPr>
              <w:t>,0 тыс. руб.</w:t>
            </w:r>
          </w:p>
          <w:p w:rsidR="003E23DB" w:rsidRPr="003E23DB" w:rsidRDefault="003E23DB" w:rsidP="003E23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E23DB">
              <w:rPr>
                <w:sz w:val="28"/>
                <w:szCs w:val="28"/>
              </w:rPr>
              <w:t xml:space="preserve">2020 год –  </w:t>
            </w:r>
            <w:r w:rsidR="0038682D">
              <w:rPr>
                <w:sz w:val="28"/>
                <w:szCs w:val="28"/>
              </w:rPr>
              <w:t>290</w:t>
            </w:r>
            <w:r w:rsidRPr="003E23DB">
              <w:rPr>
                <w:sz w:val="28"/>
                <w:szCs w:val="28"/>
              </w:rPr>
              <w:t>,0 тыс. руб.</w:t>
            </w:r>
          </w:p>
          <w:p w:rsidR="003E23DB" w:rsidRPr="003E23DB" w:rsidRDefault="003E23DB" w:rsidP="003E23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E23DB">
              <w:rPr>
                <w:sz w:val="28"/>
                <w:szCs w:val="28"/>
              </w:rPr>
              <w:t xml:space="preserve">2021год – </w:t>
            </w:r>
            <w:r w:rsidR="00F4566B">
              <w:rPr>
                <w:sz w:val="28"/>
                <w:szCs w:val="28"/>
              </w:rPr>
              <w:t>3</w:t>
            </w:r>
            <w:r w:rsidR="005726CE">
              <w:rPr>
                <w:sz w:val="28"/>
                <w:szCs w:val="28"/>
              </w:rPr>
              <w:t>2</w:t>
            </w:r>
            <w:r w:rsidR="00F4566B">
              <w:rPr>
                <w:sz w:val="28"/>
                <w:szCs w:val="28"/>
              </w:rPr>
              <w:t>0</w:t>
            </w:r>
            <w:r w:rsidRPr="003E23DB">
              <w:rPr>
                <w:sz w:val="28"/>
                <w:szCs w:val="28"/>
              </w:rPr>
              <w:t>,0 тыс. руб.</w:t>
            </w:r>
          </w:p>
          <w:p w:rsidR="003E23DB" w:rsidRPr="003E23DB" w:rsidRDefault="003E23DB" w:rsidP="003E23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E23DB">
              <w:rPr>
                <w:sz w:val="28"/>
                <w:szCs w:val="28"/>
              </w:rPr>
              <w:t>из них:</w:t>
            </w:r>
          </w:p>
          <w:p w:rsidR="003E23DB" w:rsidRPr="003E23DB" w:rsidRDefault="003E23DB" w:rsidP="003E23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E23DB">
              <w:rPr>
                <w:sz w:val="28"/>
                <w:szCs w:val="28"/>
              </w:rPr>
              <w:t xml:space="preserve">местный бюджет: </w:t>
            </w:r>
          </w:p>
          <w:p w:rsidR="003E23DB" w:rsidRPr="003E23DB" w:rsidRDefault="003E23DB" w:rsidP="003E23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E23DB">
              <w:rPr>
                <w:sz w:val="28"/>
                <w:szCs w:val="28"/>
              </w:rPr>
              <w:t xml:space="preserve">в том числе: </w:t>
            </w:r>
          </w:p>
          <w:p w:rsidR="003E23DB" w:rsidRPr="003E23DB" w:rsidRDefault="003E23DB" w:rsidP="003E23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E23DB">
              <w:rPr>
                <w:sz w:val="28"/>
                <w:szCs w:val="28"/>
              </w:rPr>
              <w:t>2019 год –</w:t>
            </w:r>
            <w:r w:rsidR="0038682D">
              <w:rPr>
                <w:sz w:val="28"/>
                <w:szCs w:val="28"/>
              </w:rPr>
              <w:t>0</w:t>
            </w:r>
            <w:r w:rsidRPr="003E23DB">
              <w:rPr>
                <w:sz w:val="28"/>
                <w:szCs w:val="28"/>
              </w:rPr>
              <w:t>,0 тыс. руб.</w:t>
            </w:r>
          </w:p>
          <w:p w:rsidR="003E23DB" w:rsidRPr="003E23DB" w:rsidRDefault="003E23DB" w:rsidP="003E23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E23DB">
              <w:rPr>
                <w:sz w:val="28"/>
                <w:szCs w:val="28"/>
              </w:rPr>
              <w:t xml:space="preserve">2020 год – </w:t>
            </w:r>
            <w:r w:rsidR="0038682D">
              <w:rPr>
                <w:sz w:val="28"/>
                <w:szCs w:val="28"/>
              </w:rPr>
              <w:t>290</w:t>
            </w:r>
            <w:r w:rsidRPr="003E23DB">
              <w:rPr>
                <w:sz w:val="28"/>
                <w:szCs w:val="28"/>
              </w:rPr>
              <w:t>,0 тыс. руб.</w:t>
            </w:r>
          </w:p>
          <w:p w:rsidR="003E23DB" w:rsidRPr="003E23DB" w:rsidRDefault="003E23DB" w:rsidP="005726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E23DB">
              <w:rPr>
                <w:sz w:val="28"/>
                <w:szCs w:val="28"/>
              </w:rPr>
              <w:t xml:space="preserve">2021 год – </w:t>
            </w:r>
            <w:r w:rsidR="00F4566B">
              <w:rPr>
                <w:sz w:val="28"/>
                <w:szCs w:val="28"/>
              </w:rPr>
              <w:t>3</w:t>
            </w:r>
            <w:r w:rsidR="005726CE">
              <w:rPr>
                <w:sz w:val="28"/>
                <w:szCs w:val="28"/>
              </w:rPr>
              <w:t>2</w:t>
            </w:r>
            <w:r w:rsidR="00F4566B">
              <w:rPr>
                <w:sz w:val="28"/>
                <w:szCs w:val="28"/>
              </w:rPr>
              <w:t>0</w:t>
            </w:r>
            <w:r w:rsidRPr="003E23DB">
              <w:rPr>
                <w:sz w:val="28"/>
                <w:szCs w:val="28"/>
              </w:rPr>
              <w:t>,0 тыс. руб.</w:t>
            </w:r>
          </w:p>
        </w:tc>
      </w:tr>
      <w:tr w:rsidR="003E23DB" w:rsidRPr="003E23DB" w:rsidTr="00836BF7">
        <w:tc>
          <w:tcPr>
            <w:tcW w:w="4820" w:type="dxa"/>
          </w:tcPr>
          <w:p w:rsidR="003E23DB" w:rsidRPr="003E23DB" w:rsidRDefault="003E23DB" w:rsidP="003E23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E23DB">
              <w:rPr>
                <w:sz w:val="28"/>
                <w:szCs w:val="28"/>
              </w:rPr>
              <w:t xml:space="preserve">Адрес размещения </w:t>
            </w:r>
            <w:r w:rsidR="007C3A56">
              <w:rPr>
                <w:sz w:val="28"/>
                <w:szCs w:val="28"/>
              </w:rPr>
              <w:t>комплексной</w:t>
            </w:r>
            <w:r w:rsidRPr="003E23DB">
              <w:rPr>
                <w:sz w:val="28"/>
                <w:szCs w:val="28"/>
              </w:rPr>
              <w:t xml:space="preserve"> программы в сети Интернет</w:t>
            </w:r>
          </w:p>
        </w:tc>
        <w:tc>
          <w:tcPr>
            <w:tcW w:w="5440" w:type="dxa"/>
          </w:tcPr>
          <w:p w:rsidR="003E23DB" w:rsidRPr="003E23DB" w:rsidRDefault="003E23DB" w:rsidP="003E23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E23DB">
              <w:rPr>
                <w:sz w:val="28"/>
                <w:szCs w:val="28"/>
                <w:lang w:val="en-US"/>
              </w:rPr>
              <w:t>www.kamensk-adm.ru</w:t>
            </w:r>
          </w:p>
        </w:tc>
      </w:tr>
    </w:tbl>
    <w:p w:rsidR="003E23DB" w:rsidRPr="003E23DB" w:rsidRDefault="003E23DB" w:rsidP="003E23DB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3E23DB">
        <w:rPr>
          <w:b/>
          <w:sz w:val="28"/>
          <w:szCs w:val="28"/>
        </w:rPr>
        <w:lastRenderedPageBreak/>
        <w:t xml:space="preserve">Раздел 1. Характеристика проблемы </w:t>
      </w:r>
    </w:p>
    <w:p w:rsidR="003E23DB" w:rsidRPr="003E23DB" w:rsidRDefault="003E23DB" w:rsidP="003E23DB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3E23DB" w:rsidRPr="003E23DB" w:rsidRDefault="003E23DB" w:rsidP="003E23DB">
      <w:pPr>
        <w:ind w:firstLine="567"/>
        <w:jc w:val="both"/>
        <w:rPr>
          <w:spacing w:val="2"/>
          <w:sz w:val="28"/>
          <w:szCs w:val="28"/>
          <w:shd w:val="clear" w:color="auto" w:fill="FFFFFF"/>
        </w:rPr>
      </w:pPr>
      <w:r w:rsidRPr="003E23DB">
        <w:rPr>
          <w:rFonts w:ascii="Arial" w:hAnsi="Arial" w:cs="Arial"/>
          <w:spacing w:val="2"/>
          <w:sz w:val="21"/>
          <w:szCs w:val="21"/>
          <w:shd w:val="clear" w:color="auto" w:fill="FFFFFF"/>
        </w:rPr>
        <w:t> </w:t>
      </w:r>
      <w:r w:rsidRPr="003E23DB">
        <w:rPr>
          <w:spacing w:val="2"/>
          <w:sz w:val="28"/>
          <w:szCs w:val="28"/>
          <w:shd w:val="clear" w:color="auto" w:fill="FFFFFF"/>
        </w:rPr>
        <w:t>Основные понятия и термины, используемые в Программе:</w:t>
      </w:r>
    </w:p>
    <w:p w:rsidR="003E23DB" w:rsidRPr="003E23DB" w:rsidRDefault="003E23DB" w:rsidP="003E23DB">
      <w:pPr>
        <w:ind w:firstLine="567"/>
        <w:jc w:val="both"/>
        <w:rPr>
          <w:spacing w:val="2"/>
          <w:sz w:val="28"/>
          <w:szCs w:val="28"/>
          <w:shd w:val="clear" w:color="auto" w:fill="FFFFFF"/>
        </w:rPr>
      </w:pPr>
      <w:r w:rsidRPr="003E23DB">
        <w:rPr>
          <w:spacing w:val="2"/>
          <w:sz w:val="28"/>
          <w:szCs w:val="28"/>
          <w:u w:val="single"/>
          <w:shd w:val="clear" w:color="auto" w:fill="FFFFFF"/>
        </w:rPr>
        <w:t>дорожное движение</w:t>
      </w:r>
      <w:r w:rsidRPr="003E23DB">
        <w:rPr>
          <w:spacing w:val="2"/>
          <w:sz w:val="28"/>
          <w:szCs w:val="28"/>
          <w:shd w:val="clear" w:color="auto" w:fill="FFFFFF"/>
        </w:rPr>
        <w:t xml:space="preserve"> - совокупность общественных отношений, возникающих в процессе перемещения людей и грузов с помощью транспортных средств или без таковых в пределах дорог;</w:t>
      </w:r>
    </w:p>
    <w:p w:rsidR="003E23DB" w:rsidRPr="003E23DB" w:rsidRDefault="003E23DB" w:rsidP="003E23DB">
      <w:pPr>
        <w:ind w:firstLine="567"/>
        <w:jc w:val="both"/>
        <w:rPr>
          <w:spacing w:val="2"/>
          <w:sz w:val="28"/>
          <w:szCs w:val="28"/>
          <w:shd w:val="clear" w:color="auto" w:fill="FFFFFF"/>
        </w:rPr>
      </w:pPr>
      <w:r w:rsidRPr="003E23DB">
        <w:rPr>
          <w:spacing w:val="2"/>
          <w:sz w:val="28"/>
          <w:szCs w:val="28"/>
          <w:u w:val="single"/>
          <w:shd w:val="clear" w:color="auto" w:fill="FFFFFF"/>
        </w:rPr>
        <w:t>безопасность дорожного движения</w:t>
      </w:r>
      <w:r w:rsidRPr="003E23DB">
        <w:rPr>
          <w:spacing w:val="2"/>
          <w:sz w:val="28"/>
          <w:szCs w:val="28"/>
          <w:shd w:val="clear" w:color="auto" w:fill="FFFFFF"/>
        </w:rPr>
        <w:t xml:space="preserve"> - состояние данного процесса, отражающее степень защищенности его участников от дорожно-транспортных происшествий и их последствий;</w:t>
      </w:r>
    </w:p>
    <w:p w:rsidR="003E23DB" w:rsidRPr="003E23DB" w:rsidRDefault="003E23DB" w:rsidP="003E23DB">
      <w:pPr>
        <w:ind w:firstLine="567"/>
        <w:jc w:val="both"/>
        <w:rPr>
          <w:spacing w:val="2"/>
          <w:sz w:val="28"/>
          <w:szCs w:val="28"/>
          <w:shd w:val="clear" w:color="auto" w:fill="FFFFFF"/>
        </w:rPr>
      </w:pPr>
      <w:r w:rsidRPr="003E23DB">
        <w:rPr>
          <w:spacing w:val="2"/>
          <w:sz w:val="28"/>
          <w:szCs w:val="28"/>
          <w:u w:val="single"/>
          <w:shd w:val="clear" w:color="auto" w:fill="FFFFFF"/>
        </w:rPr>
        <w:t>дорожно-транспортное происшествие</w:t>
      </w:r>
      <w:r w:rsidR="00194641">
        <w:rPr>
          <w:spacing w:val="2"/>
          <w:sz w:val="28"/>
          <w:szCs w:val="28"/>
          <w:shd w:val="clear" w:color="auto" w:fill="FFFFFF"/>
        </w:rPr>
        <w:t xml:space="preserve"> </w:t>
      </w:r>
      <w:r w:rsidRPr="003E23DB">
        <w:rPr>
          <w:spacing w:val="2"/>
          <w:sz w:val="28"/>
          <w:szCs w:val="28"/>
          <w:shd w:val="clear" w:color="auto" w:fill="FFFFFF"/>
        </w:rPr>
        <w:t xml:space="preserve"> (далее ДТП) - событие, возникшее в процессе движения по дороге транспортного средства и с его участием, при котором погибли или ранены люди, повреждены транспортные средства, сооружения, грузы либо причинен иной материальный ущерб;</w:t>
      </w:r>
    </w:p>
    <w:p w:rsidR="003E23DB" w:rsidRPr="003E23DB" w:rsidRDefault="003E23DB" w:rsidP="003E23DB">
      <w:pPr>
        <w:ind w:firstLine="567"/>
        <w:jc w:val="both"/>
        <w:rPr>
          <w:spacing w:val="2"/>
          <w:sz w:val="28"/>
          <w:szCs w:val="28"/>
          <w:shd w:val="clear" w:color="auto" w:fill="FFFFFF"/>
        </w:rPr>
      </w:pPr>
      <w:r w:rsidRPr="003E23DB">
        <w:rPr>
          <w:spacing w:val="2"/>
          <w:sz w:val="28"/>
          <w:szCs w:val="28"/>
          <w:u w:val="single"/>
          <w:shd w:val="clear" w:color="auto" w:fill="FFFFFF"/>
        </w:rPr>
        <w:t>обеспечение безопасности дорожного движения</w:t>
      </w:r>
      <w:r w:rsidRPr="003E23DB">
        <w:rPr>
          <w:spacing w:val="2"/>
          <w:sz w:val="28"/>
          <w:szCs w:val="28"/>
          <w:shd w:val="clear" w:color="auto" w:fill="FFFFFF"/>
        </w:rPr>
        <w:t xml:space="preserve"> - деятельность, направленная на предупреждение причин возникновения ДТП, снижение тяжести их последствий;</w:t>
      </w:r>
    </w:p>
    <w:p w:rsidR="003E23DB" w:rsidRPr="003E23DB" w:rsidRDefault="003E23DB" w:rsidP="003E23DB">
      <w:pPr>
        <w:ind w:firstLine="567"/>
        <w:jc w:val="both"/>
        <w:rPr>
          <w:spacing w:val="2"/>
          <w:sz w:val="28"/>
          <w:szCs w:val="28"/>
          <w:shd w:val="clear" w:color="auto" w:fill="FFFFFF"/>
        </w:rPr>
      </w:pPr>
      <w:r w:rsidRPr="003E23DB">
        <w:rPr>
          <w:spacing w:val="2"/>
          <w:sz w:val="28"/>
          <w:szCs w:val="28"/>
          <w:u w:val="single"/>
          <w:shd w:val="clear" w:color="auto" w:fill="FFFFFF"/>
        </w:rPr>
        <w:t>участник дорожного движения</w:t>
      </w:r>
      <w:r w:rsidRPr="003E23DB">
        <w:rPr>
          <w:spacing w:val="2"/>
          <w:sz w:val="28"/>
          <w:szCs w:val="28"/>
          <w:shd w:val="clear" w:color="auto" w:fill="FFFFFF"/>
        </w:rPr>
        <w:t xml:space="preserve"> - лицо, принимающее непосредственное участие в процессе дорожного движения в качестве водителя транспортного средства, пешехода, пассажира транспортного средства;</w:t>
      </w:r>
    </w:p>
    <w:p w:rsidR="003E23DB" w:rsidRPr="003E23DB" w:rsidRDefault="003E23DB" w:rsidP="003E23DB">
      <w:pPr>
        <w:ind w:firstLine="567"/>
        <w:jc w:val="both"/>
        <w:rPr>
          <w:spacing w:val="2"/>
          <w:sz w:val="28"/>
          <w:szCs w:val="28"/>
          <w:shd w:val="clear" w:color="auto" w:fill="FFFFFF"/>
        </w:rPr>
      </w:pPr>
      <w:r w:rsidRPr="003E23DB">
        <w:rPr>
          <w:spacing w:val="2"/>
          <w:sz w:val="28"/>
          <w:szCs w:val="28"/>
          <w:u w:val="single"/>
          <w:shd w:val="clear" w:color="auto" w:fill="FFFFFF"/>
        </w:rPr>
        <w:t>организация дорожного движения</w:t>
      </w:r>
      <w:r w:rsidRPr="003E23DB">
        <w:rPr>
          <w:spacing w:val="2"/>
          <w:sz w:val="28"/>
          <w:szCs w:val="28"/>
          <w:shd w:val="clear" w:color="auto" w:fill="FFFFFF"/>
        </w:rPr>
        <w:t xml:space="preserve"> - комплекс организационно-правовых, организационно-технических мероприятий и распорядительных действий по управлению движением на дорогах;</w:t>
      </w:r>
    </w:p>
    <w:p w:rsidR="003E23DB" w:rsidRPr="003E23DB" w:rsidRDefault="003E23DB" w:rsidP="003E23DB">
      <w:pPr>
        <w:ind w:firstLine="567"/>
        <w:jc w:val="both"/>
        <w:rPr>
          <w:rFonts w:ascii="Arial" w:hAnsi="Arial" w:cs="Arial"/>
          <w:spacing w:val="2"/>
          <w:sz w:val="21"/>
          <w:szCs w:val="21"/>
          <w:shd w:val="clear" w:color="auto" w:fill="FFFFFF"/>
        </w:rPr>
      </w:pPr>
      <w:r w:rsidRPr="003E23DB">
        <w:rPr>
          <w:spacing w:val="2"/>
          <w:sz w:val="28"/>
          <w:szCs w:val="28"/>
          <w:u w:val="single"/>
          <w:shd w:val="clear" w:color="auto" w:fill="FFFFFF"/>
        </w:rPr>
        <w:t>транспортное средство (далее - ТС)</w:t>
      </w:r>
      <w:r w:rsidRPr="003E23DB">
        <w:rPr>
          <w:spacing w:val="2"/>
          <w:sz w:val="28"/>
          <w:szCs w:val="28"/>
          <w:shd w:val="clear" w:color="auto" w:fill="FFFFFF"/>
        </w:rPr>
        <w:t xml:space="preserve"> - устройство, предназначенное для перевозки по дорогам людей, грузов или оборудования, установленного на нем</w:t>
      </w:r>
      <w:r w:rsidRPr="003E23DB">
        <w:rPr>
          <w:rFonts w:ascii="Arial" w:hAnsi="Arial" w:cs="Arial"/>
          <w:spacing w:val="2"/>
          <w:sz w:val="21"/>
          <w:szCs w:val="21"/>
          <w:shd w:val="clear" w:color="auto" w:fill="FFFFFF"/>
        </w:rPr>
        <w:t>.</w:t>
      </w:r>
    </w:p>
    <w:p w:rsidR="003E23DB" w:rsidRPr="003E23DB" w:rsidRDefault="0012014B" w:rsidP="003E23D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Комплексная</w:t>
      </w:r>
      <w:r w:rsidR="003E23DB" w:rsidRPr="003E23DB">
        <w:rPr>
          <w:sz w:val="28"/>
          <w:szCs w:val="28"/>
        </w:rPr>
        <w:t xml:space="preserve"> программа «Формирование законопослушного поведения участников дорожного движения на территории Каменского городского округа на 2019-2021 годы» разработана в соответствии с  Порядком формирования и реализации </w:t>
      </w:r>
      <w:r w:rsidR="00507773">
        <w:rPr>
          <w:sz w:val="28"/>
          <w:szCs w:val="28"/>
        </w:rPr>
        <w:t>комплексных</w:t>
      </w:r>
      <w:r w:rsidR="003E23DB" w:rsidRPr="003E23DB">
        <w:rPr>
          <w:sz w:val="28"/>
          <w:szCs w:val="28"/>
        </w:rPr>
        <w:t xml:space="preserve"> программ МО «Каменский городской округ</w:t>
      </w:r>
      <w:r w:rsidR="00194641">
        <w:rPr>
          <w:sz w:val="28"/>
          <w:szCs w:val="28"/>
        </w:rPr>
        <w:t>»</w:t>
      </w:r>
      <w:r w:rsidR="003E23DB" w:rsidRPr="003E23DB">
        <w:rPr>
          <w:sz w:val="28"/>
          <w:szCs w:val="28"/>
        </w:rPr>
        <w:t xml:space="preserve">, утвержденным </w:t>
      </w:r>
      <w:hyperlink r:id="rId11" w:history="1">
        <w:r w:rsidR="003E23DB" w:rsidRPr="003E23DB">
          <w:rPr>
            <w:sz w:val="28"/>
            <w:szCs w:val="28"/>
          </w:rPr>
          <w:t>Постановлением</w:t>
        </w:r>
      </w:hyperlink>
      <w:r w:rsidR="003E23DB" w:rsidRPr="003E23DB">
        <w:rPr>
          <w:sz w:val="28"/>
          <w:szCs w:val="28"/>
        </w:rPr>
        <w:t xml:space="preserve"> Главы Каменского город</w:t>
      </w:r>
      <w:r w:rsidR="005726CE">
        <w:rPr>
          <w:sz w:val="28"/>
          <w:szCs w:val="28"/>
        </w:rPr>
        <w:t xml:space="preserve">ского округа от </w:t>
      </w:r>
      <w:r w:rsidR="00507773">
        <w:rPr>
          <w:sz w:val="28"/>
          <w:szCs w:val="28"/>
        </w:rPr>
        <w:t xml:space="preserve">29.06.20215г. </w:t>
      </w:r>
      <w:r w:rsidR="003E23DB" w:rsidRPr="003E23DB">
        <w:rPr>
          <w:sz w:val="28"/>
          <w:szCs w:val="28"/>
        </w:rPr>
        <w:t xml:space="preserve">№ </w:t>
      </w:r>
      <w:r w:rsidR="00A36296">
        <w:rPr>
          <w:sz w:val="28"/>
          <w:szCs w:val="28"/>
        </w:rPr>
        <w:t>1812</w:t>
      </w:r>
      <w:r w:rsidR="003E23DB" w:rsidRPr="003E23DB">
        <w:rPr>
          <w:sz w:val="28"/>
          <w:szCs w:val="28"/>
        </w:rPr>
        <w:t xml:space="preserve">. </w:t>
      </w:r>
    </w:p>
    <w:p w:rsidR="003E23DB" w:rsidRPr="003E23DB" w:rsidRDefault="003E23DB" w:rsidP="003E23DB">
      <w:pPr>
        <w:ind w:firstLine="567"/>
        <w:jc w:val="both"/>
        <w:rPr>
          <w:spacing w:val="2"/>
          <w:sz w:val="28"/>
          <w:szCs w:val="28"/>
          <w:shd w:val="clear" w:color="auto" w:fill="FFFFFF"/>
        </w:rPr>
      </w:pPr>
      <w:r w:rsidRPr="003E23DB">
        <w:rPr>
          <w:spacing w:val="2"/>
          <w:sz w:val="28"/>
          <w:szCs w:val="28"/>
          <w:shd w:val="clear" w:color="auto" w:fill="FFFFFF"/>
        </w:rPr>
        <w:t>Решение проблемы обеспечения безопасности дорожного движения является одной из важнейших задач современного общества. Проблема аварийности на транспорте (далее - аварийность) приобрела особую остроту в последние годы в связи с несоответствием существующей дорожно-транспортной инфраструктуры потребностям общества в безопасном дорожном движении, недостаточной эффективностью функционирования системы обеспечения дорожного движения, и низкой дисциплиной участников дорожного движения.</w:t>
      </w:r>
    </w:p>
    <w:p w:rsidR="00C75F29" w:rsidRPr="00C75F29" w:rsidRDefault="00C75F29" w:rsidP="00C75F29">
      <w:pPr>
        <w:ind w:firstLine="567"/>
        <w:jc w:val="both"/>
        <w:rPr>
          <w:sz w:val="28"/>
          <w:szCs w:val="28"/>
        </w:rPr>
      </w:pPr>
      <w:proofErr w:type="gramStart"/>
      <w:r w:rsidRPr="00C75F29">
        <w:rPr>
          <w:sz w:val="28"/>
          <w:szCs w:val="28"/>
        </w:rPr>
        <w:t xml:space="preserve">По итогам 12 месяцев 2020 года (по сравнению с АППГ) на территории   Каменского городского округа зарегистрировано снижение общего количества дорожно-транспортных происшествий на 12,7%, 193 ДТП (АППГ-221), так же снизилось количество учетных ДТП на 10,8%, 33 ДТП (АППГ – 37), в которых </w:t>
      </w:r>
      <w:r w:rsidRPr="00C75F29">
        <w:rPr>
          <w:sz w:val="28"/>
          <w:szCs w:val="28"/>
        </w:rPr>
        <w:lastRenderedPageBreak/>
        <w:t>погибло 19 человек (АППГ – 5) +280%, на 38,9% увеличилось количество людей, получивших ранения различной степени тяжести – 75 человек (АППГ–54).</w:t>
      </w:r>
      <w:proofErr w:type="gramEnd"/>
    </w:p>
    <w:p w:rsidR="00C75F29" w:rsidRPr="00C75F29" w:rsidRDefault="00C75F29" w:rsidP="00C75F29">
      <w:pPr>
        <w:ind w:firstLine="567"/>
        <w:jc w:val="both"/>
        <w:rPr>
          <w:sz w:val="28"/>
          <w:szCs w:val="28"/>
        </w:rPr>
      </w:pPr>
      <w:r w:rsidRPr="00C75F29">
        <w:rPr>
          <w:sz w:val="28"/>
          <w:szCs w:val="28"/>
        </w:rPr>
        <w:t>Показатель тяжести последствий от ДТП составил 20.2 (АППГ – 8.5). Средний областной показатель составляет 9.1.</w:t>
      </w:r>
    </w:p>
    <w:p w:rsidR="00C75F29" w:rsidRPr="00C75F29" w:rsidRDefault="00C75F29" w:rsidP="005726CE">
      <w:pPr>
        <w:ind w:firstLine="567"/>
        <w:jc w:val="both"/>
        <w:rPr>
          <w:bCs/>
          <w:sz w:val="28"/>
          <w:szCs w:val="28"/>
        </w:rPr>
      </w:pPr>
      <w:r w:rsidRPr="00C75F29">
        <w:rPr>
          <w:bCs/>
          <w:sz w:val="28"/>
          <w:szCs w:val="28"/>
        </w:rPr>
        <w:t>Основные показатели аварийности по районам (АППГ) выглядят следующим образом:</w:t>
      </w:r>
    </w:p>
    <w:tbl>
      <w:tblPr>
        <w:tblW w:w="9925" w:type="dxa"/>
        <w:jc w:val="center"/>
        <w:tblInd w:w="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30"/>
        <w:gridCol w:w="1417"/>
        <w:gridCol w:w="2076"/>
        <w:gridCol w:w="1620"/>
        <w:gridCol w:w="1982"/>
      </w:tblGrid>
      <w:tr w:rsidR="00C75F29" w:rsidRPr="00C75F29" w:rsidTr="005726CE">
        <w:trPr>
          <w:jc w:val="center"/>
        </w:trPr>
        <w:tc>
          <w:tcPr>
            <w:tcW w:w="2830" w:type="dxa"/>
            <w:vAlign w:val="center"/>
          </w:tcPr>
          <w:p w:rsidR="00C75F29" w:rsidRPr="00C75F29" w:rsidRDefault="00C75F29" w:rsidP="00C75F29">
            <w:pPr>
              <w:jc w:val="both"/>
              <w:rPr>
                <w:sz w:val="28"/>
                <w:szCs w:val="28"/>
              </w:rPr>
            </w:pPr>
            <w:r w:rsidRPr="00C75F29">
              <w:rPr>
                <w:sz w:val="28"/>
                <w:szCs w:val="28"/>
              </w:rPr>
              <w:t xml:space="preserve"> Основные показатели аварийности</w:t>
            </w:r>
          </w:p>
        </w:tc>
        <w:tc>
          <w:tcPr>
            <w:tcW w:w="1417" w:type="dxa"/>
            <w:vAlign w:val="center"/>
          </w:tcPr>
          <w:p w:rsidR="00C75F29" w:rsidRPr="00C75F29" w:rsidRDefault="00C75F29" w:rsidP="00C75F29">
            <w:pPr>
              <w:ind w:hanging="26"/>
              <w:jc w:val="center"/>
              <w:rPr>
                <w:sz w:val="28"/>
                <w:szCs w:val="28"/>
              </w:rPr>
            </w:pPr>
          </w:p>
          <w:p w:rsidR="00C75F29" w:rsidRPr="00C75F29" w:rsidRDefault="00C75F29" w:rsidP="00C75F29">
            <w:pPr>
              <w:ind w:hanging="26"/>
              <w:jc w:val="center"/>
              <w:rPr>
                <w:sz w:val="28"/>
                <w:szCs w:val="28"/>
              </w:rPr>
            </w:pPr>
            <w:r w:rsidRPr="00C75F29">
              <w:rPr>
                <w:sz w:val="28"/>
                <w:szCs w:val="28"/>
              </w:rPr>
              <w:t>Всего ДТП</w:t>
            </w:r>
          </w:p>
          <w:p w:rsidR="00C75F29" w:rsidRPr="00C75F29" w:rsidRDefault="00C75F29" w:rsidP="00C75F29">
            <w:pPr>
              <w:jc w:val="center"/>
              <w:rPr>
                <w:sz w:val="28"/>
                <w:szCs w:val="28"/>
              </w:rPr>
            </w:pPr>
            <w:r w:rsidRPr="00C75F29">
              <w:rPr>
                <w:sz w:val="28"/>
                <w:szCs w:val="28"/>
              </w:rPr>
              <w:t>2019/2020</w:t>
            </w:r>
          </w:p>
        </w:tc>
        <w:tc>
          <w:tcPr>
            <w:tcW w:w="2076" w:type="dxa"/>
            <w:vAlign w:val="center"/>
          </w:tcPr>
          <w:p w:rsidR="00C75F29" w:rsidRPr="00C75F29" w:rsidRDefault="00C75F29" w:rsidP="00C75F29">
            <w:pPr>
              <w:ind w:hanging="26"/>
              <w:jc w:val="center"/>
              <w:rPr>
                <w:sz w:val="28"/>
                <w:szCs w:val="28"/>
              </w:rPr>
            </w:pPr>
            <w:r w:rsidRPr="00C75F29">
              <w:rPr>
                <w:sz w:val="28"/>
                <w:szCs w:val="28"/>
              </w:rPr>
              <w:t>ДТП</w:t>
            </w:r>
          </w:p>
          <w:p w:rsidR="00C75F29" w:rsidRPr="00C75F29" w:rsidRDefault="00C75F29" w:rsidP="00C75F29">
            <w:pPr>
              <w:ind w:hanging="26"/>
              <w:jc w:val="center"/>
              <w:rPr>
                <w:sz w:val="28"/>
                <w:szCs w:val="28"/>
              </w:rPr>
            </w:pPr>
            <w:r w:rsidRPr="00C75F29">
              <w:rPr>
                <w:sz w:val="28"/>
                <w:szCs w:val="28"/>
              </w:rPr>
              <w:t>с пострадавшими</w:t>
            </w:r>
          </w:p>
          <w:p w:rsidR="00C75F29" w:rsidRPr="00C75F29" w:rsidRDefault="00C75F29" w:rsidP="00C75F29">
            <w:pPr>
              <w:ind w:hanging="26"/>
              <w:jc w:val="center"/>
              <w:rPr>
                <w:sz w:val="28"/>
                <w:szCs w:val="28"/>
              </w:rPr>
            </w:pPr>
            <w:r w:rsidRPr="00C75F29">
              <w:rPr>
                <w:sz w:val="28"/>
                <w:szCs w:val="28"/>
              </w:rPr>
              <w:t>2019 / 2020</w:t>
            </w:r>
          </w:p>
        </w:tc>
        <w:tc>
          <w:tcPr>
            <w:tcW w:w="1620" w:type="dxa"/>
            <w:vAlign w:val="center"/>
          </w:tcPr>
          <w:p w:rsidR="00C75F29" w:rsidRPr="00C75F29" w:rsidRDefault="00C75F29" w:rsidP="00C75F29">
            <w:pPr>
              <w:ind w:firstLine="12"/>
              <w:jc w:val="center"/>
              <w:rPr>
                <w:sz w:val="28"/>
                <w:szCs w:val="28"/>
              </w:rPr>
            </w:pPr>
            <w:r w:rsidRPr="00C75F29">
              <w:rPr>
                <w:sz w:val="28"/>
                <w:szCs w:val="28"/>
              </w:rPr>
              <w:t>Погибло</w:t>
            </w:r>
          </w:p>
          <w:p w:rsidR="00C75F29" w:rsidRPr="00C75F29" w:rsidRDefault="00C75F29" w:rsidP="00C75F29">
            <w:pPr>
              <w:ind w:firstLine="12"/>
              <w:jc w:val="center"/>
              <w:rPr>
                <w:sz w:val="28"/>
                <w:szCs w:val="28"/>
              </w:rPr>
            </w:pPr>
            <w:r w:rsidRPr="00C75F29">
              <w:rPr>
                <w:sz w:val="28"/>
                <w:szCs w:val="28"/>
              </w:rPr>
              <w:t>2019/2020</w:t>
            </w:r>
          </w:p>
        </w:tc>
        <w:tc>
          <w:tcPr>
            <w:tcW w:w="1982" w:type="dxa"/>
            <w:vAlign w:val="center"/>
          </w:tcPr>
          <w:p w:rsidR="00C75F29" w:rsidRPr="00C75F29" w:rsidRDefault="00C75F29" w:rsidP="00C75F29">
            <w:pPr>
              <w:jc w:val="center"/>
              <w:rPr>
                <w:sz w:val="28"/>
                <w:szCs w:val="28"/>
              </w:rPr>
            </w:pPr>
            <w:r w:rsidRPr="00C75F29">
              <w:rPr>
                <w:sz w:val="28"/>
                <w:szCs w:val="28"/>
              </w:rPr>
              <w:t>Ранено</w:t>
            </w:r>
          </w:p>
          <w:p w:rsidR="00C75F29" w:rsidRPr="00C75F29" w:rsidRDefault="00C75F29" w:rsidP="00C75F29">
            <w:pPr>
              <w:jc w:val="center"/>
              <w:rPr>
                <w:sz w:val="28"/>
                <w:szCs w:val="28"/>
              </w:rPr>
            </w:pPr>
            <w:r w:rsidRPr="00C75F29">
              <w:rPr>
                <w:sz w:val="28"/>
                <w:szCs w:val="28"/>
              </w:rPr>
              <w:t>2019/2020</w:t>
            </w:r>
          </w:p>
        </w:tc>
      </w:tr>
      <w:tr w:rsidR="00C75F29" w:rsidRPr="00C75F29" w:rsidTr="005726CE">
        <w:trPr>
          <w:trHeight w:val="227"/>
          <w:jc w:val="center"/>
        </w:trPr>
        <w:tc>
          <w:tcPr>
            <w:tcW w:w="2830" w:type="dxa"/>
          </w:tcPr>
          <w:p w:rsidR="00C75F29" w:rsidRPr="00C75F29" w:rsidRDefault="00C75F29" w:rsidP="00C75F29">
            <w:pPr>
              <w:jc w:val="both"/>
              <w:rPr>
                <w:sz w:val="28"/>
                <w:szCs w:val="28"/>
              </w:rPr>
            </w:pPr>
            <w:r w:rsidRPr="00C75F29">
              <w:rPr>
                <w:sz w:val="28"/>
                <w:szCs w:val="28"/>
              </w:rPr>
              <w:t>Всего</w:t>
            </w:r>
          </w:p>
        </w:tc>
        <w:tc>
          <w:tcPr>
            <w:tcW w:w="1417" w:type="dxa"/>
            <w:vAlign w:val="center"/>
          </w:tcPr>
          <w:p w:rsidR="00C75F29" w:rsidRPr="00C75F29" w:rsidRDefault="00C75F29" w:rsidP="00C75F29">
            <w:pPr>
              <w:jc w:val="center"/>
              <w:rPr>
                <w:sz w:val="28"/>
                <w:szCs w:val="28"/>
                <w:lang w:val="en-US"/>
              </w:rPr>
            </w:pPr>
            <w:r w:rsidRPr="00C75F29">
              <w:rPr>
                <w:sz w:val="28"/>
                <w:szCs w:val="28"/>
              </w:rPr>
              <w:t>221/193</w:t>
            </w:r>
          </w:p>
        </w:tc>
        <w:tc>
          <w:tcPr>
            <w:tcW w:w="2076" w:type="dxa"/>
            <w:vAlign w:val="center"/>
          </w:tcPr>
          <w:p w:rsidR="00C75F29" w:rsidRPr="00C75F29" w:rsidRDefault="00C75F29" w:rsidP="00C75F29">
            <w:pPr>
              <w:jc w:val="center"/>
              <w:rPr>
                <w:sz w:val="28"/>
                <w:szCs w:val="28"/>
                <w:lang w:val="en-US"/>
              </w:rPr>
            </w:pPr>
            <w:r w:rsidRPr="00C75F29">
              <w:rPr>
                <w:sz w:val="28"/>
                <w:szCs w:val="28"/>
              </w:rPr>
              <w:t>37/33</w:t>
            </w:r>
          </w:p>
        </w:tc>
        <w:tc>
          <w:tcPr>
            <w:tcW w:w="1620" w:type="dxa"/>
            <w:vAlign w:val="center"/>
          </w:tcPr>
          <w:p w:rsidR="00C75F29" w:rsidRPr="00C75F29" w:rsidRDefault="00C75F29" w:rsidP="00C75F29">
            <w:pPr>
              <w:jc w:val="center"/>
              <w:rPr>
                <w:sz w:val="28"/>
                <w:szCs w:val="28"/>
                <w:lang w:val="en-US"/>
              </w:rPr>
            </w:pPr>
            <w:r w:rsidRPr="00C75F29">
              <w:rPr>
                <w:sz w:val="28"/>
                <w:szCs w:val="28"/>
              </w:rPr>
              <w:t>5/</w:t>
            </w:r>
            <w:r w:rsidRPr="00C75F29">
              <w:rPr>
                <w:b/>
                <w:sz w:val="28"/>
                <w:szCs w:val="28"/>
              </w:rPr>
              <w:t>19</w:t>
            </w:r>
          </w:p>
        </w:tc>
        <w:tc>
          <w:tcPr>
            <w:tcW w:w="1982" w:type="dxa"/>
            <w:vAlign w:val="center"/>
          </w:tcPr>
          <w:p w:rsidR="00C75F29" w:rsidRPr="00C75F29" w:rsidRDefault="00C75F29" w:rsidP="00C75F29">
            <w:pPr>
              <w:jc w:val="center"/>
              <w:rPr>
                <w:sz w:val="28"/>
                <w:szCs w:val="28"/>
                <w:lang w:val="en-US"/>
              </w:rPr>
            </w:pPr>
            <w:r w:rsidRPr="00C75F29">
              <w:rPr>
                <w:sz w:val="28"/>
                <w:szCs w:val="28"/>
              </w:rPr>
              <w:t>54/</w:t>
            </w:r>
            <w:r w:rsidRPr="00C75F29">
              <w:rPr>
                <w:b/>
                <w:sz w:val="28"/>
                <w:szCs w:val="28"/>
              </w:rPr>
              <w:t>75</w:t>
            </w:r>
          </w:p>
        </w:tc>
      </w:tr>
    </w:tbl>
    <w:p w:rsidR="003E23DB" w:rsidRPr="005726CE" w:rsidRDefault="003E23DB" w:rsidP="003E23DB">
      <w:pPr>
        <w:ind w:firstLine="567"/>
        <w:jc w:val="both"/>
        <w:rPr>
          <w:spacing w:val="2"/>
          <w:sz w:val="28"/>
          <w:szCs w:val="28"/>
          <w:shd w:val="clear" w:color="auto" w:fill="FFFFFF"/>
        </w:rPr>
      </w:pPr>
      <w:r w:rsidRPr="005726CE">
        <w:rPr>
          <w:spacing w:val="2"/>
          <w:sz w:val="28"/>
          <w:szCs w:val="28"/>
          <w:shd w:val="clear" w:color="auto" w:fill="FFFFFF"/>
        </w:rPr>
        <w:t>Самыми распространенными причинами ДТП на дорогах являются: несоблюдение очередности проезда, превышение установленной скорости движения, несоблюдение скорости конкретным условиям, нарушение правил обгона и выезд на встречную полосу движения.</w:t>
      </w:r>
    </w:p>
    <w:p w:rsidR="003E23DB" w:rsidRPr="00194641" w:rsidRDefault="003E23DB" w:rsidP="003E23DB">
      <w:pPr>
        <w:ind w:firstLine="567"/>
        <w:jc w:val="both"/>
        <w:rPr>
          <w:color w:val="FF0000"/>
          <w:spacing w:val="2"/>
          <w:sz w:val="28"/>
          <w:szCs w:val="28"/>
          <w:shd w:val="clear" w:color="auto" w:fill="FFFFFF"/>
        </w:rPr>
      </w:pPr>
      <w:r w:rsidRPr="005726CE">
        <w:rPr>
          <w:spacing w:val="2"/>
          <w:sz w:val="28"/>
          <w:szCs w:val="28"/>
          <w:shd w:val="clear" w:color="auto" w:fill="FFFFFF"/>
        </w:rPr>
        <w:t xml:space="preserve">Количество ДТП с участием несовершеннолетних </w:t>
      </w:r>
      <w:r w:rsidR="005726CE" w:rsidRPr="005726CE">
        <w:rPr>
          <w:spacing w:val="2"/>
          <w:sz w:val="28"/>
          <w:szCs w:val="28"/>
          <w:shd w:val="clear" w:color="auto" w:fill="FFFFFF"/>
        </w:rPr>
        <w:t>зарегистрировано 11 учетных ДТП (АППГ – 5) +120%, в которых травмы получили 15 несовершеннолетних (АППГ – 6) +150%, погибших нет (АППГ – 0).</w:t>
      </w:r>
      <w:r w:rsidRPr="005726CE">
        <w:rPr>
          <w:spacing w:val="2"/>
          <w:sz w:val="28"/>
          <w:szCs w:val="28"/>
          <w:shd w:val="clear" w:color="auto" w:fill="FFFFFF"/>
        </w:rPr>
        <w:t xml:space="preserve"> </w:t>
      </w:r>
    </w:p>
    <w:p w:rsidR="003E23DB" w:rsidRPr="003E23DB" w:rsidRDefault="003E23DB" w:rsidP="003E23DB">
      <w:pPr>
        <w:ind w:firstLine="567"/>
        <w:jc w:val="both"/>
        <w:rPr>
          <w:spacing w:val="2"/>
          <w:sz w:val="28"/>
          <w:szCs w:val="28"/>
          <w:shd w:val="clear" w:color="auto" w:fill="FFFFFF"/>
        </w:rPr>
      </w:pPr>
      <w:r w:rsidRPr="003E23DB">
        <w:rPr>
          <w:spacing w:val="2"/>
          <w:sz w:val="28"/>
          <w:szCs w:val="28"/>
          <w:shd w:val="clear" w:color="auto" w:fill="FFFFFF"/>
        </w:rPr>
        <w:t>Проблема аварийности в последнее время приобрела особую остроту в связи с возрастающей ежегодно диспропорцией между приростом количества ТС на дорогах городского округа и медленными темпами развития, реконструкции дорожно-уличной сети, применяемыми техническими средствами организации дорожного движения и увеличивающейся интенсивностью транспортных потоков.</w:t>
      </w:r>
    </w:p>
    <w:p w:rsidR="003E23DB" w:rsidRPr="003E23DB" w:rsidRDefault="003E23DB" w:rsidP="003E23DB">
      <w:pPr>
        <w:ind w:firstLine="567"/>
        <w:jc w:val="both"/>
        <w:rPr>
          <w:bCs/>
          <w:sz w:val="28"/>
          <w:szCs w:val="28"/>
        </w:rPr>
      </w:pPr>
      <w:r w:rsidRPr="003E23DB">
        <w:rPr>
          <w:sz w:val="28"/>
          <w:szCs w:val="28"/>
        </w:rPr>
        <w:t>Основные направления формирования законопослушного поведения участников дорожного движения определены в соответствии с приоритетами государственной политики, обозначенные в Поручении Президента Российской Федерации от 11.04.2016</w:t>
      </w:r>
      <w:r w:rsidR="005726CE">
        <w:rPr>
          <w:sz w:val="28"/>
          <w:szCs w:val="28"/>
        </w:rPr>
        <w:t>г.</w:t>
      </w:r>
      <w:r w:rsidRPr="003E23DB">
        <w:rPr>
          <w:sz w:val="28"/>
          <w:szCs w:val="28"/>
        </w:rPr>
        <w:t xml:space="preserve"> №Пр-637ГС.</w:t>
      </w:r>
    </w:p>
    <w:p w:rsidR="003E23DB" w:rsidRPr="003E23DB" w:rsidRDefault="003E23DB" w:rsidP="003E23DB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E23DB">
        <w:rPr>
          <w:sz w:val="28"/>
          <w:szCs w:val="28"/>
        </w:rPr>
        <w:t xml:space="preserve">Ожидаемый эффект от реализации </w:t>
      </w:r>
      <w:r w:rsidR="00194641">
        <w:rPr>
          <w:sz w:val="28"/>
          <w:szCs w:val="28"/>
        </w:rPr>
        <w:t>Комплексной п</w:t>
      </w:r>
      <w:r w:rsidRPr="003E23DB">
        <w:rPr>
          <w:sz w:val="28"/>
          <w:szCs w:val="28"/>
        </w:rPr>
        <w:t>рограммы «Формирование законопослушного поведения участников дорожного движения на территории Каменского городского округа на 2019-2021</w:t>
      </w:r>
      <w:r w:rsidR="005726CE" w:rsidRPr="005726CE">
        <w:t xml:space="preserve"> </w:t>
      </w:r>
      <w:r w:rsidR="005726CE" w:rsidRPr="005726CE">
        <w:rPr>
          <w:sz w:val="28"/>
          <w:szCs w:val="28"/>
        </w:rPr>
        <w:t>годы</w:t>
      </w:r>
      <w:r w:rsidRPr="003E23DB">
        <w:rPr>
          <w:sz w:val="28"/>
          <w:szCs w:val="28"/>
        </w:rPr>
        <w:t xml:space="preserve">» обеспечение </w:t>
      </w:r>
      <w:r w:rsidRPr="003E23DB">
        <w:rPr>
          <w:spacing w:val="2"/>
          <w:sz w:val="28"/>
          <w:szCs w:val="28"/>
          <w:shd w:val="clear" w:color="auto" w:fill="FFFFFF"/>
        </w:rPr>
        <w:t xml:space="preserve">безопасности дорожного движения,  </w:t>
      </w:r>
      <w:r w:rsidRPr="003E23DB">
        <w:rPr>
          <w:sz w:val="28"/>
          <w:szCs w:val="28"/>
        </w:rPr>
        <w:t>сокращение количества дорожно-транспортных происшествий с пострадавшими.</w:t>
      </w:r>
    </w:p>
    <w:p w:rsidR="003E23DB" w:rsidRPr="003E23DB" w:rsidRDefault="003E23DB" w:rsidP="003E23DB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3E23DB" w:rsidRPr="003E23DB" w:rsidRDefault="003E23DB" w:rsidP="003E23DB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3E23DB">
        <w:rPr>
          <w:b/>
          <w:sz w:val="28"/>
          <w:szCs w:val="28"/>
        </w:rPr>
        <w:t xml:space="preserve">Раздел 2. Цели, задачи </w:t>
      </w:r>
      <w:r w:rsidR="007C3A56">
        <w:rPr>
          <w:b/>
          <w:sz w:val="28"/>
          <w:szCs w:val="28"/>
        </w:rPr>
        <w:t>комплексной</w:t>
      </w:r>
      <w:r w:rsidRPr="003E23DB">
        <w:rPr>
          <w:b/>
          <w:sz w:val="28"/>
          <w:szCs w:val="28"/>
        </w:rPr>
        <w:t xml:space="preserve"> программы, целевые показатели реализации </w:t>
      </w:r>
      <w:r w:rsidR="007C3A56">
        <w:rPr>
          <w:b/>
          <w:sz w:val="28"/>
          <w:szCs w:val="28"/>
        </w:rPr>
        <w:t>комплексной</w:t>
      </w:r>
      <w:r w:rsidRPr="003E23DB">
        <w:rPr>
          <w:b/>
          <w:sz w:val="28"/>
          <w:szCs w:val="28"/>
        </w:rPr>
        <w:t xml:space="preserve"> программы.</w:t>
      </w:r>
    </w:p>
    <w:p w:rsidR="003E23DB" w:rsidRPr="003E23DB" w:rsidRDefault="003E23DB" w:rsidP="003E23DB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E23DB">
        <w:rPr>
          <w:sz w:val="28"/>
          <w:szCs w:val="28"/>
        </w:rPr>
        <w:t xml:space="preserve">Цели, задачи и целевые показатели реализации </w:t>
      </w:r>
      <w:r w:rsidR="00194641" w:rsidRPr="00194641">
        <w:rPr>
          <w:sz w:val="28"/>
          <w:szCs w:val="28"/>
        </w:rPr>
        <w:t>Комплексной программы</w:t>
      </w:r>
      <w:r w:rsidR="005726CE">
        <w:rPr>
          <w:sz w:val="28"/>
          <w:szCs w:val="28"/>
        </w:rPr>
        <w:t xml:space="preserve"> приведены в приложении №</w:t>
      </w:r>
      <w:r w:rsidRPr="003E23DB">
        <w:rPr>
          <w:sz w:val="28"/>
          <w:szCs w:val="28"/>
        </w:rPr>
        <w:t>1 к настоящей Программе.</w:t>
      </w:r>
    </w:p>
    <w:p w:rsidR="003E23DB" w:rsidRPr="003E23DB" w:rsidRDefault="003E23DB" w:rsidP="003E23DB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3E23DB" w:rsidRDefault="003E23DB" w:rsidP="003E23DB">
      <w:pPr>
        <w:widowControl w:val="0"/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 w:rsidRPr="003E23DB">
        <w:rPr>
          <w:b/>
          <w:sz w:val="28"/>
          <w:szCs w:val="28"/>
        </w:rPr>
        <w:t xml:space="preserve">Раздел 3. План мероприятий по выполнению </w:t>
      </w:r>
      <w:r w:rsidR="007C3A56">
        <w:rPr>
          <w:b/>
          <w:sz w:val="28"/>
          <w:szCs w:val="28"/>
        </w:rPr>
        <w:t>комплексной</w:t>
      </w:r>
      <w:r w:rsidRPr="003E23DB">
        <w:rPr>
          <w:b/>
          <w:sz w:val="28"/>
          <w:szCs w:val="28"/>
        </w:rPr>
        <w:t xml:space="preserve"> программы.</w:t>
      </w:r>
    </w:p>
    <w:p w:rsidR="00573256" w:rsidRPr="003E23DB" w:rsidRDefault="00573256" w:rsidP="003E23DB">
      <w:pPr>
        <w:widowControl w:val="0"/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</w:p>
    <w:p w:rsidR="003E23DB" w:rsidRPr="003E23DB" w:rsidRDefault="003E23DB" w:rsidP="003E23DB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3E23DB">
        <w:rPr>
          <w:sz w:val="28"/>
          <w:szCs w:val="28"/>
        </w:rPr>
        <w:lastRenderedPageBreak/>
        <w:t xml:space="preserve">План мероприятий по выполнению </w:t>
      </w:r>
      <w:r w:rsidR="00194641" w:rsidRPr="00194641">
        <w:rPr>
          <w:sz w:val="28"/>
          <w:szCs w:val="28"/>
        </w:rPr>
        <w:t>Комплексной программы</w:t>
      </w:r>
      <w:r w:rsidRPr="003E23DB">
        <w:rPr>
          <w:sz w:val="28"/>
          <w:szCs w:val="28"/>
        </w:rPr>
        <w:t xml:space="preserve"> пр</w:t>
      </w:r>
      <w:r w:rsidR="00194641">
        <w:rPr>
          <w:sz w:val="28"/>
          <w:szCs w:val="28"/>
        </w:rPr>
        <w:t xml:space="preserve">иведен в приложении  </w:t>
      </w:r>
      <w:r w:rsidRPr="003E23DB">
        <w:rPr>
          <w:sz w:val="28"/>
          <w:szCs w:val="28"/>
        </w:rPr>
        <w:t>№ 2.</w:t>
      </w:r>
    </w:p>
    <w:p w:rsidR="003E23DB" w:rsidRPr="003E23DB" w:rsidRDefault="003E23DB" w:rsidP="003E23DB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3E23DB">
        <w:rPr>
          <w:sz w:val="28"/>
          <w:szCs w:val="28"/>
        </w:rPr>
        <w:t>Исполнители программы:</w:t>
      </w:r>
    </w:p>
    <w:p w:rsidR="003E23DB" w:rsidRPr="003E23DB" w:rsidRDefault="003E23DB" w:rsidP="003E23DB">
      <w:pPr>
        <w:autoSpaceDE w:val="0"/>
        <w:autoSpaceDN w:val="0"/>
        <w:adjustRightInd w:val="0"/>
        <w:rPr>
          <w:sz w:val="28"/>
          <w:szCs w:val="28"/>
        </w:rPr>
      </w:pPr>
      <w:r w:rsidRPr="003E23DB">
        <w:rPr>
          <w:sz w:val="28"/>
          <w:szCs w:val="28"/>
        </w:rPr>
        <w:t xml:space="preserve">- Территориальные органы Администрации Каменского городского округа; </w:t>
      </w:r>
    </w:p>
    <w:p w:rsidR="003E23DB" w:rsidRPr="003E23DB" w:rsidRDefault="003E23DB" w:rsidP="003E23DB">
      <w:pPr>
        <w:autoSpaceDE w:val="0"/>
        <w:autoSpaceDN w:val="0"/>
        <w:adjustRightInd w:val="0"/>
        <w:rPr>
          <w:sz w:val="28"/>
          <w:szCs w:val="28"/>
        </w:rPr>
      </w:pPr>
      <w:r w:rsidRPr="003E23DB">
        <w:rPr>
          <w:sz w:val="28"/>
          <w:szCs w:val="28"/>
        </w:rPr>
        <w:t>- Управление образование Администрации МО «Каменский городской округ»;</w:t>
      </w:r>
    </w:p>
    <w:p w:rsidR="003E23DB" w:rsidRPr="003E23DB" w:rsidRDefault="003E23DB" w:rsidP="003E23DB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3E23DB">
        <w:rPr>
          <w:sz w:val="28"/>
          <w:szCs w:val="28"/>
        </w:rPr>
        <w:t>- муниципальные образовательные организации;</w:t>
      </w:r>
    </w:p>
    <w:p w:rsidR="003E23DB" w:rsidRPr="003E23DB" w:rsidRDefault="003E23DB" w:rsidP="003E23DB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3E23DB">
        <w:rPr>
          <w:sz w:val="28"/>
          <w:szCs w:val="28"/>
        </w:rPr>
        <w:t>Финансирование программы осуществляется за счет средств местного бюджета.</w:t>
      </w:r>
    </w:p>
    <w:p w:rsidR="003E23DB" w:rsidRDefault="003E23DB" w:rsidP="00310DE0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3E23DB" w:rsidRDefault="003E23DB" w:rsidP="00310DE0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3E23DB" w:rsidRDefault="003E23DB" w:rsidP="00310DE0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3E23DB" w:rsidRDefault="003E23DB" w:rsidP="00310DE0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3E23DB" w:rsidRDefault="003E23DB" w:rsidP="00310DE0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3E23DB" w:rsidRDefault="003E23DB" w:rsidP="00310DE0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3E23DB" w:rsidRDefault="003E23DB" w:rsidP="00310DE0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3E23DB" w:rsidRDefault="003E23DB" w:rsidP="00310DE0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3E23DB" w:rsidRDefault="003E23DB" w:rsidP="00310DE0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3E23DB" w:rsidRDefault="003E23DB" w:rsidP="00310DE0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3E23DB" w:rsidRDefault="003E23DB" w:rsidP="00310DE0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3E23DB" w:rsidRDefault="003E23DB" w:rsidP="00310DE0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3E23DB" w:rsidRDefault="003E23DB" w:rsidP="00310DE0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3E23DB" w:rsidRDefault="003E23DB" w:rsidP="00310DE0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3E23DB" w:rsidRDefault="003E23DB" w:rsidP="00310DE0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3E23DB" w:rsidRDefault="003E23DB" w:rsidP="00310DE0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3E23DB" w:rsidRDefault="003E23DB" w:rsidP="00310DE0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3E23DB" w:rsidRDefault="003E23DB" w:rsidP="00310DE0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3E23DB" w:rsidRDefault="003E23DB" w:rsidP="00310DE0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3E23DB" w:rsidRDefault="003E23DB" w:rsidP="00310DE0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3E23DB" w:rsidRDefault="003E23DB" w:rsidP="00310DE0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3E23DB" w:rsidRDefault="003E23DB" w:rsidP="00310DE0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3E23DB" w:rsidRDefault="003E23DB" w:rsidP="00310DE0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3E23DB" w:rsidRDefault="003E23DB" w:rsidP="00310DE0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3E23DB" w:rsidRDefault="003E23DB" w:rsidP="00310DE0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sectPr w:rsidR="003E23DB" w:rsidSect="004529FE">
      <w:pgSz w:w="12240" w:h="15840"/>
      <w:pgMar w:top="1134" w:right="616" w:bottom="1134" w:left="1418" w:header="720" w:footer="720" w:gutter="0"/>
      <w:pgNumType w:start="1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3302" w:rsidRDefault="00B03302">
      <w:r>
        <w:separator/>
      </w:r>
    </w:p>
  </w:endnote>
  <w:endnote w:type="continuationSeparator" w:id="0">
    <w:p w:rsidR="00B03302" w:rsidRDefault="00B033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3302" w:rsidRDefault="00B03302">
      <w:r>
        <w:separator/>
      </w:r>
    </w:p>
  </w:footnote>
  <w:footnote w:type="continuationSeparator" w:id="0">
    <w:p w:rsidR="00B03302" w:rsidRDefault="00B0330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0DE0" w:rsidRDefault="003C5492" w:rsidP="00310DE0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310DE0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310DE0">
      <w:rPr>
        <w:rStyle w:val="a7"/>
        <w:noProof/>
      </w:rPr>
      <w:t>3</w:t>
    </w:r>
    <w:r>
      <w:rPr>
        <w:rStyle w:val="a7"/>
      </w:rPr>
      <w:fldChar w:fldCharType="end"/>
    </w:r>
  </w:p>
  <w:p w:rsidR="00310DE0" w:rsidRDefault="00310DE0">
    <w:pPr>
      <w:pStyle w:val="a5"/>
    </w:pPr>
  </w:p>
  <w:p w:rsidR="001A084D" w:rsidRDefault="001A084D"/>
  <w:p w:rsidR="001A084D" w:rsidRDefault="001A084D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1349794"/>
      <w:docPartObj>
        <w:docPartGallery w:val="Page Numbers (Top of Page)"/>
        <w:docPartUnique/>
      </w:docPartObj>
    </w:sdtPr>
    <w:sdtContent>
      <w:p w:rsidR="004529FE" w:rsidRDefault="004529FE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5</w:t>
        </w:r>
        <w:r>
          <w:fldChar w:fldCharType="end"/>
        </w:r>
      </w:p>
    </w:sdtContent>
  </w:sdt>
  <w:p w:rsidR="001A084D" w:rsidRPr="004529FE" w:rsidRDefault="001A084D" w:rsidP="004529FE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901C9"/>
    <w:multiLevelType w:val="hybridMultilevel"/>
    <w:tmpl w:val="247C00A4"/>
    <w:lvl w:ilvl="0" w:tplc="529CC430">
      <w:start w:val="1"/>
      <w:numFmt w:val="decimal"/>
      <w:lvlText w:val="%1)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1041DAC"/>
    <w:multiLevelType w:val="hybridMultilevel"/>
    <w:tmpl w:val="86364738"/>
    <w:lvl w:ilvl="0" w:tplc="F7260170">
      <w:start w:val="1"/>
      <w:numFmt w:val="decimal"/>
      <w:lvlText w:val="%1."/>
      <w:lvlJc w:val="left"/>
      <w:pPr>
        <w:tabs>
          <w:tab w:val="num" w:pos="1725"/>
        </w:tabs>
        <w:ind w:left="1725" w:hanging="11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">
    <w:nsid w:val="34CE7967"/>
    <w:multiLevelType w:val="hybridMultilevel"/>
    <w:tmpl w:val="C8BE9422"/>
    <w:lvl w:ilvl="0" w:tplc="9C8A0AE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34E86BFF"/>
    <w:multiLevelType w:val="hybridMultilevel"/>
    <w:tmpl w:val="62C6BFF4"/>
    <w:lvl w:ilvl="0" w:tplc="529CC430">
      <w:start w:val="1"/>
      <w:numFmt w:val="decimal"/>
      <w:lvlText w:val="%1)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4">
    <w:nsid w:val="35762603"/>
    <w:multiLevelType w:val="hybridMultilevel"/>
    <w:tmpl w:val="F22E5FE2"/>
    <w:lvl w:ilvl="0" w:tplc="3BC43B5E">
      <w:start w:val="3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5">
    <w:nsid w:val="430E2D47"/>
    <w:multiLevelType w:val="hybridMultilevel"/>
    <w:tmpl w:val="8612E8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A082DE0"/>
    <w:multiLevelType w:val="hybridMultilevel"/>
    <w:tmpl w:val="696CE35A"/>
    <w:lvl w:ilvl="0" w:tplc="FA46E16C">
      <w:start w:val="1"/>
      <w:numFmt w:val="decimal"/>
      <w:lvlText w:val="%1)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924468D"/>
    <w:multiLevelType w:val="hybridMultilevel"/>
    <w:tmpl w:val="61CC684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7"/>
  </w:num>
  <w:num w:numId="3">
    <w:abstractNumId w:val="4"/>
  </w:num>
  <w:num w:numId="4">
    <w:abstractNumId w:val="2"/>
  </w:num>
  <w:num w:numId="5">
    <w:abstractNumId w:val="5"/>
  </w:num>
  <w:num w:numId="6">
    <w:abstractNumId w:val="3"/>
  </w:num>
  <w:num w:numId="7">
    <w:abstractNumId w:val="0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0DE0"/>
    <w:rsid w:val="00011F61"/>
    <w:rsid w:val="00016078"/>
    <w:rsid w:val="00033591"/>
    <w:rsid w:val="0004507A"/>
    <w:rsid w:val="00060C9A"/>
    <w:rsid w:val="000724A7"/>
    <w:rsid w:val="00082F96"/>
    <w:rsid w:val="000A0589"/>
    <w:rsid w:val="000F7FB6"/>
    <w:rsid w:val="00102815"/>
    <w:rsid w:val="001149AB"/>
    <w:rsid w:val="0012014B"/>
    <w:rsid w:val="00150EA7"/>
    <w:rsid w:val="00157E22"/>
    <w:rsid w:val="001633DF"/>
    <w:rsid w:val="001677AB"/>
    <w:rsid w:val="001777FB"/>
    <w:rsid w:val="00182E29"/>
    <w:rsid w:val="001858FF"/>
    <w:rsid w:val="0019040D"/>
    <w:rsid w:val="0019223A"/>
    <w:rsid w:val="00194641"/>
    <w:rsid w:val="0019467E"/>
    <w:rsid w:val="001A084D"/>
    <w:rsid w:val="001C656B"/>
    <w:rsid w:val="001E25FE"/>
    <w:rsid w:val="001E3B91"/>
    <w:rsid w:val="001F1A7F"/>
    <w:rsid w:val="00230A04"/>
    <w:rsid w:val="002325B3"/>
    <w:rsid w:val="0023641B"/>
    <w:rsid w:val="00245111"/>
    <w:rsid w:val="00255A34"/>
    <w:rsid w:val="00266F74"/>
    <w:rsid w:val="00271667"/>
    <w:rsid w:val="002A409E"/>
    <w:rsid w:val="002A67C9"/>
    <w:rsid w:val="002C06D9"/>
    <w:rsid w:val="002C661F"/>
    <w:rsid w:val="00303080"/>
    <w:rsid w:val="00310DE0"/>
    <w:rsid w:val="00315ADF"/>
    <w:rsid w:val="00333067"/>
    <w:rsid w:val="00333486"/>
    <w:rsid w:val="00333F1B"/>
    <w:rsid w:val="00333F62"/>
    <w:rsid w:val="003344F1"/>
    <w:rsid w:val="003750AE"/>
    <w:rsid w:val="0037732B"/>
    <w:rsid w:val="00377FE6"/>
    <w:rsid w:val="00381B48"/>
    <w:rsid w:val="0038682D"/>
    <w:rsid w:val="003957CD"/>
    <w:rsid w:val="003C5492"/>
    <w:rsid w:val="003E0EFD"/>
    <w:rsid w:val="003E23DB"/>
    <w:rsid w:val="003F1969"/>
    <w:rsid w:val="004008C5"/>
    <w:rsid w:val="0040784F"/>
    <w:rsid w:val="00421C03"/>
    <w:rsid w:val="0043633A"/>
    <w:rsid w:val="004529FE"/>
    <w:rsid w:val="0046478F"/>
    <w:rsid w:val="0048350A"/>
    <w:rsid w:val="004907FE"/>
    <w:rsid w:val="00491767"/>
    <w:rsid w:val="004A4771"/>
    <w:rsid w:val="004C077A"/>
    <w:rsid w:val="00507773"/>
    <w:rsid w:val="005178DF"/>
    <w:rsid w:val="00523CA0"/>
    <w:rsid w:val="00555E25"/>
    <w:rsid w:val="005726CE"/>
    <w:rsid w:val="00573256"/>
    <w:rsid w:val="005745EB"/>
    <w:rsid w:val="005D673C"/>
    <w:rsid w:val="005D69B7"/>
    <w:rsid w:val="00601057"/>
    <w:rsid w:val="00610A23"/>
    <w:rsid w:val="006169C5"/>
    <w:rsid w:val="00633C52"/>
    <w:rsid w:val="00641194"/>
    <w:rsid w:val="006445D0"/>
    <w:rsid w:val="00661791"/>
    <w:rsid w:val="006657DA"/>
    <w:rsid w:val="00681E81"/>
    <w:rsid w:val="00682017"/>
    <w:rsid w:val="00690566"/>
    <w:rsid w:val="006A2E2C"/>
    <w:rsid w:val="006E60BD"/>
    <w:rsid w:val="00726276"/>
    <w:rsid w:val="007641BF"/>
    <w:rsid w:val="00770A8D"/>
    <w:rsid w:val="0078753B"/>
    <w:rsid w:val="00792BE4"/>
    <w:rsid w:val="007C3A56"/>
    <w:rsid w:val="007F4B6B"/>
    <w:rsid w:val="008012D5"/>
    <w:rsid w:val="008245A2"/>
    <w:rsid w:val="00826D09"/>
    <w:rsid w:val="008340B5"/>
    <w:rsid w:val="00841B9B"/>
    <w:rsid w:val="00845DE2"/>
    <w:rsid w:val="00854756"/>
    <w:rsid w:val="008636BA"/>
    <w:rsid w:val="00882739"/>
    <w:rsid w:val="008A3BB2"/>
    <w:rsid w:val="008C69B3"/>
    <w:rsid w:val="00901961"/>
    <w:rsid w:val="009035D3"/>
    <w:rsid w:val="009126F1"/>
    <w:rsid w:val="00913202"/>
    <w:rsid w:val="0093091A"/>
    <w:rsid w:val="00931AF2"/>
    <w:rsid w:val="009326A5"/>
    <w:rsid w:val="00937FAE"/>
    <w:rsid w:val="00946211"/>
    <w:rsid w:val="00947013"/>
    <w:rsid w:val="00974E3D"/>
    <w:rsid w:val="00985750"/>
    <w:rsid w:val="009A6EA6"/>
    <w:rsid w:val="009A7BBE"/>
    <w:rsid w:val="00A0157D"/>
    <w:rsid w:val="00A16AC4"/>
    <w:rsid w:val="00A36296"/>
    <w:rsid w:val="00A51EBF"/>
    <w:rsid w:val="00A73B6A"/>
    <w:rsid w:val="00A95161"/>
    <w:rsid w:val="00A9598E"/>
    <w:rsid w:val="00AA633D"/>
    <w:rsid w:val="00AA6A17"/>
    <w:rsid w:val="00AD72C5"/>
    <w:rsid w:val="00AE4549"/>
    <w:rsid w:val="00B03302"/>
    <w:rsid w:val="00B17CB1"/>
    <w:rsid w:val="00B25B39"/>
    <w:rsid w:val="00B26864"/>
    <w:rsid w:val="00B31C85"/>
    <w:rsid w:val="00B707C9"/>
    <w:rsid w:val="00B76922"/>
    <w:rsid w:val="00B91746"/>
    <w:rsid w:val="00B971A2"/>
    <w:rsid w:val="00BB385C"/>
    <w:rsid w:val="00BD071A"/>
    <w:rsid w:val="00BE40F8"/>
    <w:rsid w:val="00BE6E1E"/>
    <w:rsid w:val="00C0245E"/>
    <w:rsid w:val="00C25B7F"/>
    <w:rsid w:val="00C42481"/>
    <w:rsid w:val="00C5278E"/>
    <w:rsid w:val="00C63CA7"/>
    <w:rsid w:val="00C75F29"/>
    <w:rsid w:val="00C77150"/>
    <w:rsid w:val="00C87012"/>
    <w:rsid w:val="00C95731"/>
    <w:rsid w:val="00CB742C"/>
    <w:rsid w:val="00CE7AD7"/>
    <w:rsid w:val="00D01E06"/>
    <w:rsid w:val="00D04579"/>
    <w:rsid w:val="00D059C6"/>
    <w:rsid w:val="00D121D0"/>
    <w:rsid w:val="00D26591"/>
    <w:rsid w:val="00D4169B"/>
    <w:rsid w:val="00D938FC"/>
    <w:rsid w:val="00DC2FB1"/>
    <w:rsid w:val="00DE4EF7"/>
    <w:rsid w:val="00DE59B4"/>
    <w:rsid w:val="00DF1D80"/>
    <w:rsid w:val="00E00D2C"/>
    <w:rsid w:val="00E146B9"/>
    <w:rsid w:val="00E32080"/>
    <w:rsid w:val="00E4536A"/>
    <w:rsid w:val="00E6116E"/>
    <w:rsid w:val="00E7213E"/>
    <w:rsid w:val="00E82F30"/>
    <w:rsid w:val="00E920A3"/>
    <w:rsid w:val="00E928C8"/>
    <w:rsid w:val="00E9796D"/>
    <w:rsid w:val="00E97A55"/>
    <w:rsid w:val="00EA6AEC"/>
    <w:rsid w:val="00ED2FFB"/>
    <w:rsid w:val="00EF5082"/>
    <w:rsid w:val="00F1223C"/>
    <w:rsid w:val="00F159EA"/>
    <w:rsid w:val="00F22A4B"/>
    <w:rsid w:val="00F236A4"/>
    <w:rsid w:val="00F27AB4"/>
    <w:rsid w:val="00F4231F"/>
    <w:rsid w:val="00F4566B"/>
    <w:rsid w:val="00F55AD0"/>
    <w:rsid w:val="00F56597"/>
    <w:rsid w:val="00F76CAA"/>
    <w:rsid w:val="00F867F7"/>
    <w:rsid w:val="00FA05AC"/>
    <w:rsid w:val="00FA35D7"/>
    <w:rsid w:val="00FD4F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10DE0"/>
    <w:rPr>
      <w:sz w:val="24"/>
      <w:szCs w:val="24"/>
    </w:rPr>
  </w:style>
  <w:style w:type="paragraph" w:styleId="2">
    <w:name w:val="heading 2"/>
    <w:basedOn w:val="a"/>
    <w:next w:val="a"/>
    <w:qFormat/>
    <w:rsid w:val="00310DE0"/>
    <w:pPr>
      <w:keepNext/>
      <w:widowControl w:val="0"/>
      <w:autoSpaceDE w:val="0"/>
      <w:autoSpaceDN w:val="0"/>
      <w:adjustRightInd w:val="0"/>
      <w:spacing w:line="326" w:lineRule="atLeast"/>
      <w:jc w:val="center"/>
      <w:outlineLvl w:val="1"/>
    </w:pPr>
    <w:rPr>
      <w:sz w:val="36"/>
      <w:szCs w:val="36"/>
    </w:rPr>
  </w:style>
  <w:style w:type="paragraph" w:styleId="6">
    <w:name w:val="heading 6"/>
    <w:basedOn w:val="a"/>
    <w:next w:val="a"/>
    <w:qFormat/>
    <w:rsid w:val="0040784F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qFormat/>
    <w:rsid w:val="0040784F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10DE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3">
    <w:name w:val="Table Grid"/>
    <w:basedOn w:val="a1"/>
    <w:rsid w:val="00310D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Title"/>
    <w:basedOn w:val="a"/>
    <w:qFormat/>
    <w:rsid w:val="00310DE0"/>
    <w:pPr>
      <w:jc w:val="center"/>
    </w:pPr>
    <w:rPr>
      <w:b/>
      <w:bCs/>
      <w:sz w:val="28"/>
      <w:szCs w:val="28"/>
    </w:rPr>
  </w:style>
  <w:style w:type="paragraph" w:customStyle="1" w:styleId="ConsPlusTitle">
    <w:name w:val="ConsPlusTitle"/>
    <w:rsid w:val="00310DE0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5">
    <w:name w:val="header"/>
    <w:basedOn w:val="a"/>
    <w:link w:val="a6"/>
    <w:uiPriority w:val="99"/>
    <w:rsid w:val="00310DE0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310DE0"/>
  </w:style>
  <w:style w:type="paragraph" w:styleId="a8">
    <w:name w:val="caption"/>
    <w:basedOn w:val="a"/>
    <w:next w:val="a"/>
    <w:qFormat/>
    <w:rsid w:val="0040784F"/>
    <w:pPr>
      <w:jc w:val="center"/>
    </w:pPr>
    <w:rPr>
      <w:b/>
      <w:bCs/>
      <w:sz w:val="28"/>
    </w:rPr>
  </w:style>
  <w:style w:type="paragraph" w:customStyle="1" w:styleId="ConsPlusNonformat">
    <w:name w:val="ConsPlusNonformat"/>
    <w:rsid w:val="0040784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9">
    <w:name w:val="Hyperlink"/>
    <w:uiPriority w:val="99"/>
    <w:unhideWhenUsed/>
    <w:rsid w:val="00B707C9"/>
    <w:rPr>
      <w:color w:val="0000FF"/>
      <w:u w:val="single"/>
    </w:rPr>
  </w:style>
  <w:style w:type="paragraph" w:customStyle="1" w:styleId="ConsPlusCell">
    <w:name w:val="ConsPlusCell"/>
    <w:rsid w:val="00421C0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a">
    <w:name w:val="Normal (Web)"/>
    <w:basedOn w:val="a"/>
    <w:uiPriority w:val="99"/>
    <w:unhideWhenUsed/>
    <w:rsid w:val="00F236A4"/>
    <w:pPr>
      <w:spacing w:before="100" w:beforeAutospacing="1" w:after="100" w:afterAutospacing="1"/>
    </w:pPr>
  </w:style>
  <w:style w:type="paragraph" w:styleId="ab">
    <w:name w:val="Balloon Text"/>
    <w:basedOn w:val="a"/>
    <w:link w:val="ac"/>
    <w:rsid w:val="008A3BB2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8A3BB2"/>
    <w:rPr>
      <w:rFonts w:ascii="Tahoma" w:hAnsi="Tahoma" w:cs="Tahoma"/>
      <w:sz w:val="16"/>
      <w:szCs w:val="16"/>
    </w:rPr>
  </w:style>
  <w:style w:type="paragraph" w:customStyle="1" w:styleId="ad">
    <w:name w:val="Знак Знак Знак"/>
    <w:basedOn w:val="a"/>
    <w:rsid w:val="003E23D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e">
    <w:name w:val="Знак Знак Знак"/>
    <w:basedOn w:val="a"/>
    <w:rsid w:val="00F4566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f">
    <w:name w:val="footer"/>
    <w:basedOn w:val="a"/>
    <w:link w:val="af0"/>
    <w:rsid w:val="004529FE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rsid w:val="004529FE"/>
    <w:rPr>
      <w:sz w:val="24"/>
      <w:szCs w:val="24"/>
    </w:rPr>
  </w:style>
  <w:style w:type="character" w:customStyle="1" w:styleId="a6">
    <w:name w:val="Верхний колонтитул Знак"/>
    <w:basedOn w:val="a0"/>
    <w:link w:val="a5"/>
    <w:uiPriority w:val="99"/>
    <w:rsid w:val="004529FE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10DE0"/>
    <w:rPr>
      <w:sz w:val="24"/>
      <w:szCs w:val="24"/>
    </w:rPr>
  </w:style>
  <w:style w:type="paragraph" w:styleId="2">
    <w:name w:val="heading 2"/>
    <w:basedOn w:val="a"/>
    <w:next w:val="a"/>
    <w:qFormat/>
    <w:rsid w:val="00310DE0"/>
    <w:pPr>
      <w:keepNext/>
      <w:widowControl w:val="0"/>
      <w:autoSpaceDE w:val="0"/>
      <w:autoSpaceDN w:val="0"/>
      <w:adjustRightInd w:val="0"/>
      <w:spacing w:line="326" w:lineRule="atLeast"/>
      <w:jc w:val="center"/>
      <w:outlineLvl w:val="1"/>
    </w:pPr>
    <w:rPr>
      <w:sz w:val="36"/>
      <w:szCs w:val="36"/>
    </w:rPr>
  </w:style>
  <w:style w:type="paragraph" w:styleId="6">
    <w:name w:val="heading 6"/>
    <w:basedOn w:val="a"/>
    <w:next w:val="a"/>
    <w:qFormat/>
    <w:rsid w:val="0040784F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qFormat/>
    <w:rsid w:val="0040784F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10DE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3">
    <w:name w:val="Table Grid"/>
    <w:basedOn w:val="a1"/>
    <w:rsid w:val="00310D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Title"/>
    <w:basedOn w:val="a"/>
    <w:qFormat/>
    <w:rsid w:val="00310DE0"/>
    <w:pPr>
      <w:jc w:val="center"/>
    </w:pPr>
    <w:rPr>
      <w:b/>
      <w:bCs/>
      <w:sz w:val="28"/>
      <w:szCs w:val="28"/>
    </w:rPr>
  </w:style>
  <w:style w:type="paragraph" w:customStyle="1" w:styleId="ConsPlusTitle">
    <w:name w:val="ConsPlusTitle"/>
    <w:rsid w:val="00310DE0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5">
    <w:name w:val="header"/>
    <w:basedOn w:val="a"/>
    <w:link w:val="a6"/>
    <w:uiPriority w:val="99"/>
    <w:rsid w:val="00310DE0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310DE0"/>
  </w:style>
  <w:style w:type="paragraph" w:styleId="a8">
    <w:name w:val="caption"/>
    <w:basedOn w:val="a"/>
    <w:next w:val="a"/>
    <w:qFormat/>
    <w:rsid w:val="0040784F"/>
    <w:pPr>
      <w:jc w:val="center"/>
    </w:pPr>
    <w:rPr>
      <w:b/>
      <w:bCs/>
      <w:sz w:val="28"/>
    </w:rPr>
  </w:style>
  <w:style w:type="paragraph" w:customStyle="1" w:styleId="ConsPlusNonformat">
    <w:name w:val="ConsPlusNonformat"/>
    <w:rsid w:val="0040784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9">
    <w:name w:val="Hyperlink"/>
    <w:uiPriority w:val="99"/>
    <w:unhideWhenUsed/>
    <w:rsid w:val="00B707C9"/>
    <w:rPr>
      <w:color w:val="0000FF"/>
      <w:u w:val="single"/>
    </w:rPr>
  </w:style>
  <w:style w:type="paragraph" w:customStyle="1" w:styleId="ConsPlusCell">
    <w:name w:val="ConsPlusCell"/>
    <w:rsid w:val="00421C0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a">
    <w:name w:val="Normal (Web)"/>
    <w:basedOn w:val="a"/>
    <w:uiPriority w:val="99"/>
    <w:unhideWhenUsed/>
    <w:rsid w:val="00F236A4"/>
    <w:pPr>
      <w:spacing w:before="100" w:beforeAutospacing="1" w:after="100" w:afterAutospacing="1"/>
    </w:pPr>
  </w:style>
  <w:style w:type="paragraph" w:styleId="ab">
    <w:name w:val="Balloon Text"/>
    <w:basedOn w:val="a"/>
    <w:link w:val="ac"/>
    <w:rsid w:val="008A3BB2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8A3BB2"/>
    <w:rPr>
      <w:rFonts w:ascii="Tahoma" w:hAnsi="Tahoma" w:cs="Tahoma"/>
      <w:sz w:val="16"/>
      <w:szCs w:val="16"/>
    </w:rPr>
  </w:style>
  <w:style w:type="paragraph" w:customStyle="1" w:styleId="ad">
    <w:name w:val="Знак Знак Знак"/>
    <w:basedOn w:val="a"/>
    <w:rsid w:val="003E23D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e">
    <w:name w:val="Знак Знак Знак"/>
    <w:basedOn w:val="a"/>
    <w:rsid w:val="00F4566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f">
    <w:name w:val="footer"/>
    <w:basedOn w:val="a"/>
    <w:link w:val="af0"/>
    <w:rsid w:val="004529FE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rsid w:val="004529FE"/>
    <w:rPr>
      <w:sz w:val="24"/>
      <w:szCs w:val="24"/>
    </w:rPr>
  </w:style>
  <w:style w:type="character" w:customStyle="1" w:styleId="a6">
    <w:name w:val="Верхний колонтитул Знак"/>
    <w:basedOn w:val="a0"/>
    <w:link w:val="a5"/>
    <w:uiPriority w:val="99"/>
    <w:rsid w:val="004529F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09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8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0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26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7BA3E3C2B05A3976643BAF62AB4D476AE62E25976EAE043F5E0D10502B92EC9F7Aq3n1H" TargetMode="Externa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1432</Words>
  <Characters>8165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MUGISO</Company>
  <LinksUpToDate>false</LinksUpToDate>
  <CharactersWithSpaces>9578</CharactersWithSpaces>
  <SharedDoc>false</SharedDoc>
  <HLinks>
    <vt:vector size="30" baseType="variant">
      <vt:variant>
        <vt:i4>7405613</vt:i4>
      </vt:variant>
      <vt:variant>
        <vt:i4>12</vt:i4>
      </vt:variant>
      <vt:variant>
        <vt:i4>0</vt:i4>
      </vt:variant>
      <vt:variant>
        <vt:i4>5</vt:i4>
      </vt:variant>
      <vt:variant>
        <vt:lpwstr>http://kamensk-adm.ru/images/%D0%9F%D0%BE%D1%81%D1%82%D0%B0%D0%BD%D0%BE%D0%B2%D0%BB%D0%B5%D0%BD%D0%B8%D0%B5___10.12.13_2720.doc</vt:lpwstr>
      </vt:variant>
      <vt:variant>
        <vt:lpwstr/>
      </vt:variant>
      <vt:variant>
        <vt:i4>4456527</vt:i4>
      </vt:variant>
      <vt:variant>
        <vt:i4>9</vt:i4>
      </vt:variant>
      <vt:variant>
        <vt:i4>0</vt:i4>
      </vt:variant>
      <vt:variant>
        <vt:i4>5</vt:i4>
      </vt:variant>
      <vt:variant>
        <vt:lpwstr>http://kamensk-adm.ru/images/3461.doc</vt:lpwstr>
      </vt:variant>
      <vt:variant>
        <vt:lpwstr/>
      </vt:variant>
      <vt:variant>
        <vt:i4>786457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consultantplus://offline/main?base=RLAW071;n=88080;fld=134;dst=100511</vt:lpwstr>
      </vt:variant>
      <vt:variant>
        <vt:lpwstr/>
      </vt:variant>
      <vt:variant>
        <vt:i4>3145828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consultantplus://offline/main?base=LAW;n=117671;fld=134;dst=100196</vt:lpwstr>
      </vt:variant>
      <vt:variant>
        <vt:lpwstr/>
      </vt:variant>
      <vt:variant>
        <vt:i4>2490429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consultantplus://offline/ref=DEE6B781EF4B97587B642FAC324F5F2887726FF9DE1A6D9AF088E1AC96AB0D30B95EA05E0129CA28U4R6E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Настя</cp:lastModifiedBy>
  <cp:revision>14</cp:revision>
  <cp:lastPrinted>2021-06-23T03:26:00Z</cp:lastPrinted>
  <dcterms:created xsi:type="dcterms:W3CDTF">2020-11-12T04:46:00Z</dcterms:created>
  <dcterms:modified xsi:type="dcterms:W3CDTF">2021-06-23T03:28:00Z</dcterms:modified>
</cp:coreProperties>
</file>